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C1" w:rsidRDefault="00A92FC1" w:rsidP="00A92FC1">
      <w:pPr>
        <w:spacing w:after="0" w:line="240" w:lineRule="auto"/>
        <w:jc w:val="center"/>
        <w:rPr>
          <w:rFonts w:ascii="Arial Black" w:hAnsi="Arial Black" w:cs="Aharoni"/>
          <w:noProof/>
          <w:lang w:eastAsia="ru-RU"/>
        </w:rPr>
      </w:pPr>
    </w:p>
    <w:p w:rsidR="00A92FC1" w:rsidRDefault="00A92FC1" w:rsidP="00A92FC1">
      <w:pPr>
        <w:spacing w:after="0" w:line="240" w:lineRule="auto"/>
        <w:jc w:val="center"/>
        <w:rPr>
          <w:rFonts w:ascii="Arial Black" w:hAnsi="Arial Black" w:cs="Aharoni"/>
          <w:noProof/>
          <w:lang w:eastAsia="ru-RU"/>
        </w:rPr>
      </w:pPr>
    </w:p>
    <w:p w:rsidR="00A92FC1" w:rsidRPr="00861431" w:rsidRDefault="00A92FC1" w:rsidP="00861431">
      <w:pPr>
        <w:spacing w:after="0" w:line="240" w:lineRule="auto"/>
        <w:rPr>
          <w:rFonts w:ascii="Arial Black" w:hAnsi="Arial Black" w:cs="Aharoni"/>
          <w:noProof/>
          <w:sz w:val="40"/>
          <w:szCs w:val="40"/>
          <w:lang w:eastAsia="ru-RU"/>
        </w:rPr>
      </w:pPr>
      <w:bookmarkStart w:id="0" w:name="_GoBack"/>
      <w:bookmarkEnd w:id="0"/>
    </w:p>
    <w:p w:rsidR="00A92FC1" w:rsidRPr="00861431" w:rsidRDefault="00A92FC1" w:rsidP="00A92FC1">
      <w:pPr>
        <w:spacing w:after="0" w:line="240" w:lineRule="auto"/>
        <w:jc w:val="center"/>
        <w:rPr>
          <w:rFonts w:ascii="Arial Black" w:hAnsi="Arial Black" w:cs="Aharoni"/>
          <w:noProof/>
          <w:sz w:val="40"/>
          <w:szCs w:val="40"/>
          <w:lang w:eastAsia="ru-RU"/>
        </w:rPr>
      </w:pPr>
      <w:r w:rsidRPr="00861431">
        <w:rPr>
          <w:rFonts w:ascii="Arial Black" w:hAnsi="Arial Black" w:cs="Aharoni"/>
          <w:noProof/>
          <w:sz w:val="40"/>
          <w:szCs w:val="40"/>
          <w:lang w:eastAsia="ru-RU"/>
        </w:rPr>
        <w:t>Управление</w:t>
      </w:r>
    </w:p>
    <w:p w:rsidR="00A92FC1" w:rsidRPr="00861431" w:rsidRDefault="00A92FC1" w:rsidP="00A92FC1">
      <w:pPr>
        <w:spacing w:after="0" w:line="240" w:lineRule="auto"/>
        <w:jc w:val="center"/>
        <w:rPr>
          <w:rFonts w:ascii="Arial Black" w:hAnsi="Arial Black" w:cs="Aharoni"/>
          <w:noProof/>
          <w:sz w:val="40"/>
          <w:szCs w:val="40"/>
          <w:lang w:eastAsia="ru-RU"/>
        </w:rPr>
      </w:pPr>
      <w:r w:rsidRPr="00861431">
        <w:rPr>
          <w:rFonts w:ascii="Arial Black" w:hAnsi="Arial Black" w:cs="Aharoni"/>
          <w:noProof/>
          <w:sz w:val="40"/>
          <w:szCs w:val="40"/>
          <w:lang w:eastAsia="ru-RU"/>
        </w:rPr>
        <w:t>Федеральной антимонопольной службы</w:t>
      </w:r>
    </w:p>
    <w:p w:rsidR="00A92FC1" w:rsidRPr="00861431" w:rsidRDefault="00A92FC1" w:rsidP="00A92FC1">
      <w:pPr>
        <w:spacing w:after="0" w:line="240" w:lineRule="auto"/>
        <w:jc w:val="center"/>
        <w:rPr>
          <w:rFonts w:ascii="Arial Black" w:hAnsi="Arial Black" w:cs="Aharoni"/>
          <w:noProof/>
          <w:sz w:val="40"/>
          <w:szCs w:val="40"/>
          <w:lang w:eastAsia="ru-RU"/>
        </w:rPr>
      </w:pPr>
      <w:r w:rsidRPr="00861431">
        <w:rPr>
          <w:rFonts w:ascii="Arial Black" w:hAnsi="Arial Black" w:cs="Aharoni"/>
          <w:noProof/>
          <w:sz w:val="40"/>
          <w:szCs w:val="40"/>
          <w:lang w:eastAsia="ru-RU"/>
        </w:rPr>
        <w:t>по Республике Хакасия</w:t>
      </w:r>
    </w:p>
    <w:p w:rsidR="00A92FC1" w:rsidRPr="00861431" w:rsidRDefault="00A92FC1" w:rsidP="00A92FC1">
      <w:pPr>
        <w:spacing w:after="0" w:line="240" w:lineRule="auto"/>
        <w:jc w:val="center"/>
        <w:rPr>
          <w:rFonts w:ascii="Arial Black" w:hAnsi="Arial Black" w:cs="Aharoni"/>
          <w:noProof/>
          <w:sz w:val="40"/>
          <w:szCs w:val="40"/>
          <w:lang w:eastAsia="ru-RU"/>
        </w:rPr>
      </w:pPr>
    </w:p>
    <w:p w:rsidR="00A92FC1" w:rsidRPr="00861431" w:rsidRDefault="00A92FC1" w:rsidP="00A92FC1">
      <w:pPr>
        <w:spacing w:after="0" w:line="240" w:lineRule="auto"/>
        <w:jc w:val="center"/>
        <w:rPr>
          <w:rFonts w:ascii="Arial Black" w:hAnsi="Arial Black" w:cs="Aharoni"/>
          <w:noProof/>
          <w:sz w:val="40"/>
          <w:szCs w:val="40"/>
          <w:lang w:eastAsia="ru-RU"/>
        </w:rPr>
      </w:pPr>
    </w:p>
    <w:p w:rsidR="00A92FC1" w:rsidRPr="00861431" w:rsidRDefault="00A92FC1" w:rsidP="00A92FC1">
      <w:pPr>
        <w:spacing w:after="0" w:line="240" w:lineRule="auto"/>
        <w:jc w:val="center"/>
        <w:rPr>
          <w:rFonts w:ascii="Arial Black" w:hAnsi="Arial Black" w:cs="Aharoni"/>
          <w:b/>
          <w:caps/>
          <w:sz w:val="40"/>
          <w:szCs w:val="40"/>
        </w:rPr>
      </w:pPr>
      <w:r w:rsidRPr="00861431">
        <w:rPr>
          <w:rFonts w:ascii="Arial Black" w:hAnsi="Arial Black" w:cs="Aharoni"/>
          <w:b/>
          <w:noProof/>
          <w:sz w:val="40"/>
          <w:szCs w:val="40"/>
          <w:lang w:eastAsia="ru-RU"/>
        </w:rPr>
        <w:drawing>
          <wp:inline distT="0" distB="0" distL="0" distR="0" wp14:anchorId="177AA9AF" wp14:editId="57CC5BA4">
            <wp:extent cx="2295525" cy="2295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C1" w:rsidRPr="00861431" w:rsidRDefault="00A92FC1" w:rsidP="00A92FC1">
      <w:pPr>
        <w:spacing w:after="0" w:line="240" w:lineRule="auto"/>
        <w:jc w:val="center"/>
        <w:rPr>
          <w:rFonts w:ascii="Arial Black" w:hAnsi="Arial Black" w:cs="Aharoni"/>
          <w:b/>
          <w:caps/>
          <w:sz w:val="40"/>
          <w:szCs w:val="40"/>
        </w:rPr>
      </w:pPr>
    </w:p>
    <w:p w:rsidR="00A92FC1" w:rsidRPr="00861431" w:rsidRDefault="00A92FC1" w:rsidP="00A92FC1">
      <w:pPr>
        <w:spacing w:after="0" w:line="240" w:lineRule="auto"/>
        <w:jc w:val="center"/>
        <w:rPr>
          <w:rFonts w:ascii="Arial Black" w:hAnsi="Arial Black" w:cs="Aharoni"/>
          <w:b/>
          <w:caps/>
          <w:sz w:val="40"/>
          <w:szCs w:val="40"/>
        </w:rPr>
      </w:pPr>
      <w:r w:rsidRPr="00861431">
        <w:rPr>
          <w:rFonts w:ascii="Arial Black" w:hAnsi="Arial Black" w:cs="Aharoni"/>
          <w:b/>
          <w:caps/>
          <w:sz w:val="40"/>
          <w:szCs w:val="40"/>
        </w:rPr>
        <w:t>Проблемные вопросы применения антимонопольного законодательства Российской Федерации</w:t>
      </w:r>
    </w:p>
    <w:p w:rsidR="00A92FC1" w:rsidRPr="00861431" w:rsidRDefault="00A92FC1" w:rsidP="00A92FC1">
      <w:pPr>
        <w:spacing w:after="0" w:line="240" w:lineRule="auto"/>
        <w:jc w:val="center"/>
        <w:rPr>
          <w:rFonts w:ascii="Arial Black" w:hAnsi="Arial Black" w:cs="Aharoni"/>
          <w:b/>
          <w:caps/>
          <w:sz w:val="40"/>
          <w:szCs w:val="40"/>
        </w:rPr>
      </w:pPr>
      <w:r w:rsidRPr="00861431">
        <w:rPr>
          <w:rFonts w:ascii="Arial Black" w:hAnsi="Arial Black" w:cs="Aharoni"/>
          <w:b/>
          <w:caps/>
          <w:sz w:val="40"/>
          <w:szCs w:val="40"/>
        </w:rPr>
        <w:t>при рассмотрении дел</w:t>
      </w:r>
    </w:p>
    <w:p w:rsidR="00A92FC1" w:rsidRPr="00861431" w:rsidRDefault="00A92FC1" w:rsidP="00A92FC1">
      <w:pPr>
        <w:spacing w:after="0" w:line="240" w:lineRule="auto"/>
        <w:jc w:val="center"/>
        <w:rPr>
          <w:rFonts w:ascii="Arial Black" w:hAnsi="Arial Black" w:cs="Aharoni"/>
          <w:b/>
          <w:caps/>
          <w:sz w:val="40"/>
          <w:szCs w:val="40"/>
        </w:rPr>
      </w:pPr>
      <w:r w:rsidRPr="00861431">
        <w:rPr>
          <w:rFonts w:ascii="Arial Black" w:hAnsi="Arial Black" w:cs="Aharoni"/>
          <w:b/>
          <w:caps/>
          <w:sz w:val="40"/>
          <w:szCs w:val="40"/>
        </w:rPr>
        <w:t>в сфере организации</w:t>
      </w:r>
    </w:p>
    <w:p w:rsidR="00A92FC1" w:rsidRPr="00861431" w:rsidRDefault="00A92FC1" w:rsidP="00A92FC1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</w:rPr>
      </w:pPr>
      <w:r w:rsidRPr="00861431">
        <w:rPr>
          <w:rFonts w:ascii="Arial Black" w:hAnsi="Arial Black" w:cs="Aharoni"/>
          <w:b/>
          <w:caps/>
          <w:sz w:val="40"/>
          <w:szCs w:val="40"/>
        </w:rPr>
        <w:t>и управления транспортом</w:t>
      </w:r>
    </w:p>
    <w:p w:rsidR="00237B3F" w:rsidRPr="00861431" w:rsidRDefault="00237B3F">
      <w:pPr>
        <w:rPr>
          <w:sz w:val="40"/>
          <w:szCs w:val="40"/>
        </w:rPr>
      </w:pPr>
    </w:p>
    <w:sectPr w:rsidR="00237B3F" w:rsidRPr="0086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72"/>
    <w:rsid w:val="00237B3F"/>
    <w:rsid w:val="005A0872"/>
    <w:rsid w:val="00861431"/>
    <w:rsid w:val="00A9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Марина Анатольевна</dc:creator>
  <cp:keywords/>
  <dc:description/>
  <cp:lastModifiedBy>Алехина Марина Анатольевна</cp:lastModifiedBy>
  <cp:revision>4</cp:revision>
  <dcterms:created xsi:type="dcterms:W3CDTF">2014-08-11T06:22:00Z</dcterms:created>
  <dcterms:modified xsi:type="dcterms:W3CDTF">2014-08-11T06:23:00Z</dcterms:modified>
</cp:coreProperties>
</file>