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EB" w:rsidRPr="00DF2C2F" w:rsidRDefault="00DF2C2F" w:rsidP="004B5D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2F">
        <w:rPr>
          <w:rFonts w:ascii="Times New Roman" w:hAnsi="Times New Roman" w:cs="Times New Roman"/>
          <w:b/>
          <w:sz w:val="28"/>
          <w:szCs w:val="28"/>
        </w:rPr>
        <w:t>Раздел «Монополистическая деятельность»</w:t>
      </w:r>
    </w:p>
    <w:p w:rsidR="004B5DEB" w:rsidRPr="004B5DEB" w:rsidRDefault="004B5DEB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EB" w:rsidRDefault="004B5DEB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EB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 в части злоупотребления хозяйствующими субъектами своим доминирующим положением на рынке выявляется </w:t>
      </w:r>
      <w:r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Республике Хакасия</w:t>
      </w:r>
      <w:r w:rsidRPr="004B5DEB">
        <w:rPr>
          <w:rFonts w:ascii="Times New Roman" w:hAnsi="Times New Roman" w:cs="Times New Roman"/>
          <w:sz w:val="28"/>
          <w:szCs w:val="28"/>
        </w:rPr>
        <w:t xml:space="preserve"> в сфере электроэнергетики.</w:t>
      </w:r>
    </w:p>
    <w:p w:rsidR="00B063BA" w:rsidRDefault="00B063BA" w:rsidP="004B5D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0BFD">
        <w:rPr>
          <w:rFonts w:ascii="Times New Roman" w:hAnsi="Times New Roman" w:cs="Times New Roman"/>
          <w:sz w:val="28"/>
          <w:szCs w:val="28"/>
        </w:rPr>
        <w:t>бщества и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обращаются в адрес антимонопольного органа на неправомерные действия </w:t>
      </w:r>
      <w:r w:rsidR="00850BFD">
        <w:rPr>
          <w:rFonts w:ascii="Times New Roman" w:hAnsi="Times New Roman" w:cs="Times New Roman"/>
          <w:sz w:val="28"/>
          <w:szCs w:val="28"/>
        </w:rPr>
        <w:t xml:space="preserve">при выставлении </w:t>
      </w:r>
      <w:r w:rsidR="00850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</w:t>
      </w:r>
      <w:r w:rsidR="00850BFD" w:rsidRPr="0085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потребленную энергию</w:t>
      </w:r>
      <w:r w:rsidR="00850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такие обращения не находят своего подтверждения и антимонопольным органом принимаются решения об отказах в возбуждении де о нарушении антимонопольного законодательства.</w:t>
      </w:r>
    </w:p>
    <w:p w:rsidR="004E5AB3" w:rsidRDefault="004E5AB3" w:rsidP="004E5A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B3">
        <w:rPr>
          <w:rFonts w:ascii="Times New Roman" w:hAnsi="Times New Roman" w:cs="Times New Roman"/>
          <w:sz w:val="28"/>
          <w:szCs w:val="28"/>
        </w:rPr>
        <w:t xml:space="preserve">За </w:t>
      </w:r>
      <w:r w:rsidRPr="004E5A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5AB3">
        <w:rPr>
          <w:rFonts w:ascii="Times New Roman" w:hAnsi="Times New Roman" w:cs="Times New Roman"/>
          <w:sz w:val="28"/>
          <w:szCs w:val="28"/>
        </w:rPr>
        <w:t xml:space="preserve"> квартал 2020 года в адрес Управления Федеральной антимонопольной службы по Республике Хакасия поступило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E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E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нарушении антимонопольного законодательства (по всем приняты решения об отказе в возбуждении дел о нарушении антимонопольного законодательства)</w:t>
      </w:r>
      <w:r w:rsidRPr="004E5AB3">
        <w:rPr>
          <w:rFonts w:ascii="Times New Roman" w:hAnsi="Times New Roman" w:cs="Times New Roman"/>
          <w:sz w:val="28"/>
          <w:szCs w:val="28"/>
        </w:rPr>
        <w:t>.</w:t>
      </w:r>
    </w:p>
    <w:p w:rsidR="003F4E3C" w:rsidRDefault="003F4E3C" w:rsidP="004E5A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2020 года комиссией антимонопольного органа вынесено ___ решения о прекращении рассмотрения дела в связи с отсутствием признаков нарушения норм антимонопольного законодательства:</w:t>
      </w:r>
    </w:p>
    <w:p w:rsidR="003F4E3C" w:rsidRPr="003F4E3C" w:rsidRDefault="003F4E3C" w:rsidP="003F4E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3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D5">
        <w:rPr>
          <w:rFonts w:ascii="Times New Roman" w:hAnsi="Times New Roman" w:cs="Times New Roman"/>
          <w:sz w:val="28"/>
          <w:szCs w:val="28"/>
        </w:rPr>
        <w:t>д</w:t>
      </w:r>
      <w:r w:rsidRPr="003F4E3C">
        <w:rPr>
          <w:rFonts w:ascii="Times New Roman" w:hAnsi="Times New Roman" w:cs="Times New Roman"/>
          <w:sz w:val="28"/>
          <w:szCs w:val="28"/>
        </w:rPr>
        <w:t>ело № 019/01/10-344/2019</w:t>
      </w:r>
      <w:r>
        <w:rPr>
          <w:rFonts w:ascii="Times New Roman" w:hAnsi="Times New Roman" w:cs="Times New Roman"/>
          <w:sz w:val="28"/>
          <w:szCs w:val="28"/>
        </w:rPr>
        <w:t xml:space="preserve">, возбужденное </w:t>
      </w:r>
      <w:r w:rsidRPr="008F67D4">
        <w:rPr>
          <w:rFonts w:ascii="Times New Roman" w:hAnsi="Times New Roman"/>
          <w:sz w:val="28"/>
          <w:szCs w:val="28"/>
        </w:rPr>
        <w:t xml:space="preserve">по признакам нарушения </w:t>
      </w:r>
      <w:r w:rsidRPr="008F67D4">
        <w:rPr>
          <w:rFonts w:ascii="Times New Roman" w:eastAsia="Calibri" w:hAnsi="Times New Roman"/>
          <w:color w:val="000000"/>
          <w:sz w:val="28"/>
          <w:szCs w:val="28"/>
        </w:rPr>
        <w:t>ГУП РХ «</w:t>
      </w:r>
      <w:proofErr w:type="spellStart"/>
      <w:r w:rsidRPr="008F67D4">
        <w:rPr>
          <w:rFonts w:ascii="Times New Roman" w:eastAsia="Calibri" w:hAnsi="Times New Roman"/>
          <w:color w:val="000000"/>
          <w:sz w:val="28"/>
          <w:szCs w:val="28"/>
        </w:rPr>
        <w:t>Хакресводоканал</w:t>
      </w:r>
      <w:proofErr w:type="spellEnd"/>
      <w:r w:rsidRPr="008F67D4">
        <w:rPr>
          <w:rFonts w:ascii="Times New Roman" w:eastAsia="Calibri" w:hAnsi="Times New Roman"/>
          <w:color w:val="000000"/>
          <w:sz w:val="28"/>
          <w:szCs w:val="28"/>
        </w:rPr>
        <w:t xml:space="preserve">» части 1 статьи 10 Федерального закона от 26 июля 2006 года № 135-ФЗ «О защите конкуренции» (далее – Закон о защите конкуренции), выразившегося в </w:t>
      </w:r>
      <w:r w:rsidRPr="008F67D4">
        <w:rPr>
          <w:rFonts w:ascii="Times New Roman" w:eastAsia="Calibri" w:hAnsi="Times New Roman"/>
          <w:sz w:val="28"/>
          <w:szCs w:val="28"/>
        </w:rPr>
        <w:t>направлении последним в адрес ООО «Хакасский ТЭК»</w:t>
      </w:r>
      <w:r w:rsidR="009029D5">
        <w:rPr>
          <w:rFonts w:ascii="Times New Roman" w:eastAsia="Calibri" w:hAnsi="Times New Roman"/>
          <w:sz w:val="28"/>
          <w:szCs w:val="28"/>
        </w:rPr>
        <w:t>,</w:t>
      </w:r>
      <w:r w:rsidR="009029D5" w:rsidRPr="009029D5">
        <w:rPr>
          <w:rFonts w:ascii="Times New Roman" w:hAnsi="Times New Roman"/>
          <w:sz w:val="28"/>
          <w:szCs w:val="28"/>
        </w:rPr>
        <w:t xml:space="preserve"> </w:t>
      </w:r>
      <w:r w:rsidR="009029D5">
        <w:rPr>
          <w:rFonts w:ascii="Times New Roman" w:hAnsi="Times New Roman"/>
          <w:sz w:val="28"/>
          <w:szCs w:val="28"/>
        </w:rPr>
        <w:t>ООО «</w:t>
      </w:r>
      <w:proofErr w:type="spellStart"/>
      <w:r w:rsidR="009029D5">
        <w:rPr>
          <w:rFonts w:ascii="Times New Roman" w:hAnsi="Times New Roman"/>
          <w:sz w:val="28"/>
          <w:szCs w:val="28"/>
        </w:rPr>
        <w:t>ТеплоЭнергоРесурс</w:t>
      </w:r>
      <w:proofErr w:type="spellEnd"/>
      <w:r w:rsidR="009029D5">
        <w:rPr>
          <w:rFonts w:ascii="Times New Roman" w:hAnsi="Times New Roman"/>
          <w:sz w:val="28"/>
          <w:szCs w:val="28"/>
        </w:rPr>
        <w:t>» и</w:t>
      </w:r>
      <w:r w:rsidR="009029D5" w:rsidRPr="008F67D4">
        <w:rPr>
          <w:rFonts w:ascii="Times New Roman" w:hAnsi="Times New Roman"/>
          <w:sz w:val="28"/>
          <w:szCs w:val="28"/>
        </w:rPr>
        <w:t xml:space="preserve"> ООО «Черногорская котельная №2» </w:t>
      </w:r>
      <w:r w:rsidRPr="008F67D4">
        <w:rPr>
          <w:rFonts w:ascii="Times New Roman" w:eastAsia="Calibri" w:hAnsi="Times New Roman"/>
          <w:sz w:val="28"/>
          <w:szCs w:val="28"/>
        </w:rPr>
        <w:t>уведомлени</w:t>
      </w:r>
      <w:r w:rsidR="009029D5">
        <w:rPr>
          <w:rFonts w:ascii="Times New Roman" w:eastAsia="Calibri" w:hAnsi="Times New Roman"/>
          <w:sz w:val="28"/>
          <w:szCs w:val="28"/>
        </w:rPr>
        <w:t>й</w:t>
      </w:r>
      <w:r w:rsidRPr="008F67D4">
        <w:rPr>
          <w:rFonts w:ascii="Times New Roman" w:eastAsia="Calibri" w:hAnsi="Times New Roman"/>
          <w:sz w:val="28"/>
          <w:szCs w:val="28"/>
        </w:rPr>
        <w:t xml:space="preserve"> об осуществлении мероприятий по ограничению и прекращению отпуска холодной воды, а также ограничению и прекращению водоотведения в отношении объектов обществ</w:t>
      </w:r>
      <w:r w:rsidR="009029D5">
        <w:rPr>
          <w:rFonts w:ascii="Times New Roman" w:eastAsia="Calibri" w:hAnsi="Times New Roman"/>
          <w:sz w:val="28"/>
          <w:szCs w:val="28"/>
        </w:rPr>
        <w:t>.</w:t>
      </w:r>
    </w:p>
    <w:p w:rsidR="003F4E3C" w:rsidRDefault="009029D5" w:rsidP="004E5A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 </w:t>
      </w:r>
      <w:r w:rsidRPr="009029D5">
        <w:rPr>
          <w:rFonts w:ascii="Times New Roman" w:eastAsia="Calibri" w:hAnsi="Times New Roman" w:cs="Times New Roman"/>
          <w:sz w:val="28"/>
          <w:szCs w:val="28"/>
          <w:lang w:eastAsia="ru-RU"/>
        </w:rPr>
        <w:t>№ 019/01/11-614/2019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возбужденное по признакам нарушения АО «СГ-</w:t>
      </w:r>
      <w:proofErr w:type="spellStart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трейдинг</w:t>
      </w:r>
      <w:proofErr w:type="spellEnd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индивидуальным предпринимателем Артеменко Владимиром Ивановичем, индивидуальным предпринимателем </w:t>
      </w:r>
      <w:proofErr w:type="spellStart"/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Михаилом Владимировичем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предпринимателем Карповым Олегом Ивановичем </w:t>
      </w:r>
      <w:r w:rsidRPr="009029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пункта 1 части 1 статьи 11 Федерального закона от 26 июля 2006 года № 135-ФЗ «О защите конкуренции», выразившегося в заключении</w:t>
      </w:r>
      <w:r w:rsidRPr="009029D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902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которое приводит или может привести к установлению или поддержанию цен на сжиженный углеводородный газ (СУГ) на АГЗС города Абакана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3BA" w:rsidRDefault="00B063BA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3BA" w:rsidRPr="004B5DEB" w:rsidRDefault="00B063BA" w:rsidP="00B06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EB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новой редакции части 1 статьи 10 Закона о защите конкуренции заявления физических лиц о нарушении </w:t>
      </w:r>
      <w:r w:rsidRPr="004B5DEB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02.05.2006 № 59-ФЗ «О порядке рассмотрения обращений граждан Российской Федерации» с обязательным уведомлением таких граждан о переадресации.</w:t>
      </w:r>
    </w:p>
    <w:p w:rsidR="004E5AB3" w:rsidRPr="004E5AB3" w:rsidRDefault="00850BFD" w:rsidP="004E5A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же установления в действиях субъектов естественных монополий </w:t>
      </w:r>
      <w:r w:rsidR="004E5AB3">
        <w:rPr>
          <w:rFonts w:ascii="Times New Roman" w:hAnsi="Times New Roman" w:cs="Times New Roman"/>
          <w:sz w:val="28"/>
          <w:szCs w:val="28"/>
        </w:rPr>
        <w:t>нарушения</w:t>
      </w:r>
      <w:r w:rsidR="004E5AB3" w:rsidRPr="004E5AB3">
        <w:rPr>
          <w:rFonts w:ascii="Times New Roman" w:hAnsi="Times New Roman" w:cs="Times New Roman"/>
          <w:sz w:val="28"/>
          <w:szCs w:val="28"/>
        </w:rPr>
        <w:t xml:space="preserve"> правил (порядка обеспечения) недискриминационного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</w:t>
      </w:r>
      <w:r w:rsidR="004E5AB3">
        <w:rPr>
          <w:rFonts w:ascii="Times New Roman" w:hAnsi="Times New Roman" w:cs="Times New Roman"/>
          <w:sz w:val="28"/>
          <w:szCs w:val="28"/>
        </w:rPr>
        <w:t xml:space="preserve">канализационным сетям, Управление Федеральной антимонопольной службы по Республике Хакасия рассматривает дела об административных правонарушениях по статье 9.21 </w:t>
      </w:r>
      <w:r w:rsidR="004E5AB3" w:rsidRPr="004B5DE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КоАП)</w:t>
      </w:r>
      <w:r w:rsidR="004E5AB3">
        <w:rPr>
          <w:rFonts w:ascii="Times New Roman" w:hAnsi="Times New Roman" w:cs="Times New Roman"/>
          <w:sz w:val="28"/>
          <w:szCs w:val="28"/>
        </w:rPr>
        <w:t>.</w:t>
      </w:r>
    </w:p>
    <w:p w:rsidR="004B5DEB" w:rsidRPr="004B5DEB" w:rsidRDefault="004B5DEB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EB">
        <w:rPr>
          <w:rFonts w:ascii="Times New Roman" w:hAnsi="Times New Roman" w:cs="Times New Roman"/>
          <w:sz w:val="28"/>
          <w:szCs w:val="28"/>
        </w:rPr>
        <w:t>Среди наиболее часто встречающихся нарушений</w:t>
      </w:r>
      <w:r w:rsidR="00F07C89">
        <w:rPr>
          <w:rFonts w:ascii="Times New Roman" w:hAnsi="Times New Roman" w:cs="Times New Roman"/>
          <w:sz w:val="28"/>
          <w:szCs w:val="28"/>
        </w:rPr>
        <w:t xml:space="preserve"> </w:t>
      </w:r>
      <w:r w:rsidRPr="004B5DEB">
        <w:rPr>
          <w:rFonts w:ascii="Times New Roman" w:hAnsi="Times New Roman" w:cs="Times New Roman"/>
          <w:sz w:val="28"/>
          <w:szCs w:val="28"/>
        </w:rPr>
        <w:t>нарушение субъектом естественной монополии правил технологического присоединения № 861, нарушение сроков выполнения мероприятий по технологическому присоединению к электрическим с</w:t>
      </w:r>
      <w:r w:rsidR="00F07C89">
        <w:rPr>
          <w:rFonts w:ascii="Times New Roman" w:hAnsi="Times New Roman" w:cs="Times New Roman"/>
          <w:sz w:val="28"/>
          <w:szCs w:val="28"/>
        </w:rPr>
        <w:t>етям объектов.</w:t>
      </w:r>
    </w:p>
    <w:p w:rsidR="00CE79E6" w:rsidRPr="007A35A0" w:rsidRDefault="004F0B6D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250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079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250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5DEB" w:rsidRPr="004B5DEB">
        <w:rPr>
          <w:rFonts w:ascii="Times New Roman" w:hAnsi="Times New Roman" w:cs="Times New Roman"/>
          <w:sz w:val="28"/>
          <w:szCs w:val="28"/>
        </w:rPr>
        <w:t>в адрес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Хакасия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E79E6" w:rsidRPr="00CE79E6">
        <w:rPr>
          <w:rFonts w:ascii="Times New Roman" w:hAnsi="Times New Roman" w:cs="Times New Roman"/>
          <w:sz w:val="28"/>
          <w:szCs w:val="28"/>
        </w:rPr>
        <w:t>1</w:t>
      </w:r>
      <w:r w:rsidR="00A36E31">
        <w:rPr>
          <w:rFonts w:ascii="Times New Roman" w:hAnsi="Times New Roman" w:cs="Times New Roman"/>
          <w:sz w:val="28"/>
          <w:szCs w:val="28"/>
        </w:rPr>
        <w:t>4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жалоб на нарушения сроков технологического </w:t>
      </w:r>
      <w:r w:rsidR="00CE79E6" w:rsidRPr="00CE79E6">
        <w:rPr>
          <w:rFonts w:ascii="Times New Roman" w:hAnsi="Times New Roman" w:cs="Times New Roman"/>
          <w:sz w:val="28"/>
          <w:szCs w:val="28"/>
        </w:rPr>
        <w:t>присоединения</w:t>
      </w:r>
      <w:r w:rsidR="004B5DEB" w:rsidRPr="004B5DEB">
        <w:rPr>
          <w:rFonts w:ascii="Times New Roman" w:hAnsi="Times New Roman" w:cs="Times New Roman"/>
          <w:sz w:val="28"/>
          <w:szCs w:val="28"/>
        </w:rPr>
        <w:t>.</w:t>
      </w:r>
      <w:r w:rsidR="008A465F">
        <w:rPr>
          <w:rFonts w:ascii="Times New Roman" w:hAnsi="Times New Roman" w:cs="Times New Roman"/>
          <w:sz w:val="28"/>
          <w:szCs w:val="28"/>
        </w:rPr>
        <w:t xml:space="preserve"> </w:t>
      </w:r>
      <w:r w:rsidR="00CE79E6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по статье </w:t>
      </w:r>
      <w:r w:rsidR="00E01533">
        <w:rPr>
          <w:rFonts w:ascii="Times New Roman" w:hAnsi="Times New Roman" w:cs="Times New Roman"/>
          <w:sz w:val="28"/>
          <w:szCs w:val="28"/>
        </w:rPr>
        <w:t xml:space="preserve">9.21 Кодекса Российской Федерации об административных правонарушениях </w:t>
      </w:r>
      <w:r w:rsidR="007A35A0" w:rsidRPr="007A35A0">
        <w:rPr>
          <w:rFonts w:ascii="Times New Roman" w:hAnsi="Times New Roman" w:cs="Times New Roman"/>
          <w:sz w:val="28"/>
          <w:szCs w:val="28"/>
        </w:rPr>
        <w:t xml:space="preserve">36 </w:t>
      </w:r>
      <w:r w:rsidR="007A35A0">
        <w:rPr>
          <w:rFonts w:ascii="Times New Roman" w:hAnsi="Times New Roman" w:cs="Times New Roman"/>
          <w:sz w:val="28"/>
          <w:szCs w:val="28"/>
        </w:rPr>
        <w:t>лиц.</w:t>
      </w:r>
    </w:p>
    <w:p w:rsidR="004B5DEB" w:rsidRDefault="004B5DEB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69" w:rsidRDefault="00546A04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63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3F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63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Управлением Федеральной антимонопольной службы по Республике Хакасия </w:t>
      </w:r>
      <w:r w:rsidR="00A52A69">
        <w:rPr>
          <w:rFonts w:ascii="Times New Roman" w:hAnsi="Times New Roman" w:cs="Times New Roman"/>
          <w:sz w:val="28"/>
          <w:szCs w:val="28"/>
        </w:rPr>
        <w:t xml:space="preserve">подготовлены анализы </w:t>
      </w:r>
      <w:r w:rsidR="00A52A69" w:rsidRPr="00A52A69">
        <w:rPr>
          <w:rFonts w:ascii="Times New Roman" w:hAnsi="Times New Roman" w:cs="Times New Roman"/>
          <w:sz w:val="28"/>
          <w:szCs w:val="28"/>
        </w:rPr>
        <w:t xml:space="preserve">состояния конкурентной среды на </w:t>
      </w:r>
      <w:r w:rsidR="00A52A6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52A69" w:rsidRPr="00A52A69">
        <w:rPr>
          <w:rFonts w:ascii="Times New Roman" w:hAnsi="Times New Roman" w:cs="Times New Roman"/>
          <w:sz w:val="28"/>
          <w:szCs w:val="28"/>
        </w:rPr>
        <w:t>рынк</w:t>
      </w:r>
      <w:r w:rsidR="00A52A69">
        <w:rPr>
          <w:rFonts w:ascii="Times New Roman" w:hAnsi="Times New Roman" w:cs="Times New Roman"/>
          <w:sz w:val="28"/>
          <w:szCs w:val="28"/>
        </w:rPr>
        <w:t>ах:</w:t>
      </w:r>
    </w:p>
    <w:p w:rsidR="004B5DEB" w:rsidRPr="004B5DEB" w:rsidRDefault="00A52A69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97E40" w:rsidRPr="00497E40">
        <w:rPr>
          <w:rFonts w:ascii="Times New Roman" w:hAnsi="Times New Roman" w:cs="Times New Roman"/>
          <w:sz w:val="28"/>
          <w:szCs w:val="28"/>
        </w:rPr>
        <w:t>на рынке оказания услуг по теплоснабжению в 201</w:t>
      </w:r>
      <w:r w:rsidR="00F063F5">
        <w:rPr>
          <w:rFonts w:ascii="Times New Roman" w:hAnsi="Times New Roman" w:cs="Times New Roman"/>
          <w:sz w:val="28"/>
          <w:szCs w:val="28"/>
        </w:rPr>
        <w:t>9</w:t>
      </w:r>
      <w:r w:rsidR="00497E40" w:rsidRPr="00497E40">
        <w:rPr>
          <w:rFonts w:ascii="Times New Roman" w:hAnsi="Times New Roman" w:cs="Times New Roman"/>
          <w:sz w:val="28"/>
          <w:szCs w:val="28"/>
        </w:rPr>
        <w:t xml:space="preserve"> году в границах МО г. Абакан</w:t>
      </w:r>
      <w:r w:rsidR="00497E40">
        <w:rPr>
          <w:rFonts w:ascii="Times New Roman" w:hAnsi="Times New Roman" w:cs="Times New Roman"/>
          <w:sz w:val="28"/>
          <w:szCs w:val="28"/>
        </w:rPr>
        <w:t>;</w:t>
      </w:r>
    </w:p>
    <w:p w:rsidR="004B5DEB" w:rsidRPr="004B5DEB" w:rsidRDefault="00497E40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97E40">
        <w:rPr>
          <w:rFonts w:ascii="Times New Roman" w:hAnsi="Times New Roman" w:cs="Times New Roman"/>
          <w:sz w:val="28"/>
          <w:szCs w:val="28"/>
        </w:rPr>
        <w:t>на розничном рынке электрической энергии (мощности) в 201</w:t>
      </w:r>
      <w:r w:rsidR="00F063F5">
        <w:rPr>
          <w:rFonts w:ascii="Times New Roman" w:hAnsi="Times New Roman" w:cs="Times New Roman"/>
          <w:sz w:val="28"/>
          <w:szCs w:val="28"/>
        </w:rPr>
        <w:t>9</w:t>
      </w:r>
      <w:r w:rsidRPr="00497E40">
        <w:rPr>
          <w:rFonts w:ascii="Times New Roman" w:hAnsi="Times New Roman" w:cs="Times New Roman"/>
          <w:sz w:val="28"/>
          <w:szCs w:val="28"/>
        </w:rPr>
        <w:t xml:space="preserve"> году на территории Республики Хакасия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D93" w:rsidRDefault="00FB7D93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40" w:rsidRDefault="00497E40" w:rsidP="004B5D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Республике Хакасия также осуществляет следующие мониторинги:</w:t>
      </w:r>
    </w:p>
    <w:p w:rsidR="00305825" w:rsidRDefault="00497E40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25">
        <w:rPr>
          <w:rFonts w:ascii="Times New Roman" w:hAnsi="Times New Roman" w:cs="Times New Roman"/>
          <w:sz w:val="28"/>
          <w:szCs w:val="28"/>
        </w:rPr>
        <w:t>мониторинг оптово-отпускных цен на продовольственные товары на территории Республики Хакасия (ежеквартально);</w:t>
      </w:r>
    </w:p>
    <w:p w:rsidR="00087222" w:rsidRDefault="00305825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7222">
        <w:rPr>
          <w:rFonts w:ascii="Times New Roman" w:hAnsi="Times New Roman" w:cs="Times New Roman"/>
          <w:sz w:val="28"/>
          <w:szCs w:val="28"/>
        </w:rPr>
        <w:t>мониторинг стоимости нефтепродуктов (еженедельно)</w:t>
      </w:r>
    </w:p>
    <w:p w:rsidR="00087222" w:rsidRDefault="00087222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мониторинг движения нефтепродуктов (еженедельно);</w:t>
      </w:r>
    </w:p>
    <w:p w:rsidR="00087222" w:rsidRDefault="00087222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мониторинг стоимости ГСМ (еженедельно);</w:t>
      </w:r>
    </w:p>
    <w:p w:rsidR="00087222" w:rsidRDefault="00087222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мониторинг средневзвешенных значений маржи;</w:t>
      </w:r>
    </w:p>
    <w:p w:rsidR="00497E40" w:rsidRDefault="00087222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5825">
        <w:rPr>
          <w:rFonts w:ascii="Times New Roman" w:hAnsi="Times New Roman" w:cs="Times New Roman"/>
          <w:sz w:val="28"/>
          <w:szCs w:val="28"/>
        </w:rPr>
        <w:t>мониторинг стоимости газа</w:t>
      </w:r>
      <w:r w:rsidR="00CD45AA">
        <w:rPr>
          <w:rFonts w:ascii="Times New Roman" w:hAnsi="Times New Roman" w:cs="Times New Roman"/>
          <w:sz w:val="28"/>
          <w:szCs w:val="28"/>
        </w:rPr>
        <w:t xml:space="preserve"> (еженедельно);</w:t>
      </w:r>
    </w:p>
    <w:p w:rsidR="00CD45AA" w:rsidRPr="00CD45AA" w:rsidRDefault="00CD45AA" w:rsidP="00497E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мониторинг </w:t>
      </w:r>
      <w:r w:rsidR="00F063F5">
        <w:rPr>
          <w:rFonts w:ascii="Times New Roman" w:hAnsi="Times New Roman" w:cs="Times New Roman"/>
          <w:sz w:val="28"/>
          <w:szCs w:val="28"/>
        </w:rPr>
        <w:t xml:space="preserve">стоимости медицинских масок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63F5">
        <w:rPr>
          <w:rFonts w:ascii="Times New Roman" w:hAnsi="Times New Roman" w:cs="Times New Roman"/>
          <w:sz w:val="28"/>
          <w:szCs w:val="28"/>
        </w:rPr>
        <w:t>еженедельно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CD45AA" w:rsidRPr="00CD45AA" w:rsidSect="00F02B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5A" w:rsidRDefault="00CC445A" w:rsidP="00F02B93">
      <w:pPr>
        <w:spacing w:after="0" w:line="240" w:lineRule="auto"/>
      </w:pPr>
      <w:r>
        <w:separator/>
      </w:r>
    </w:p>
  </w:endnote>
  <w:endnote w:type="continuationSeparator" w:id="0">
    <w:p w:rsidR="00CC445A" w:rsidRDefault="00CC445A" w:rsidP="00F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5A" w:rsidRDefault="00CC445A" w:rsidP="00F02B93">
      <w:pPr>
        <w:spacing w:after="0" w:line="240" w:lineRule="auto"/>
      </w:pPr>
      <w:r>
        <w:separator/>
      </w:r>
    </w:p>
  </w:footnote>
  <w:footnote w:type="continuationSeparator" w:id="0">
    <w:p w:rsidR="00CC445A" w:rsidRDefault="00CC445A" w:rsidP="00F0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62737"/>
      <w:docPartObj>
        <w:docPartGallery w:val="Page Numbers (Top of Page)"/>
        <w:docPartUnique/>
      </w:docPartObj>
    </w:sdtPr>
    <w:sdtEndPr/>
    <w:sdtContent>
      <w:p w:rsidR="00F02B93" w:rsidRDefault="00F02B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D5">
          <w:rPr>
            <w:noProof/>
          </w:rPr>
          <w:t>3</w:t>
        </w:r>
        <w:r>
          <w:fldChar w:fldCharType="end"/>
        </w:r>
      </w:p>
    </w:sdtContent>
  </w:sdt>
  <w:p w:rsidR="00F02B93" w:rsidRDefault="00F02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20AA"/>
    <w:multiLevelType w:val="hybridMultilevel"/>
    <w:tmpl w:val="94B2E31C"/>
    <w:lvl w:ilvl="0" w:tplc="8F58B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BC1"/>
    <w:multiLevelType w:val="hybridMultilevel"/>
    <w:tmpl w:val="1D42E3FC"/>
    <w:lvl w:ilvl="0" w:tplc="EE34D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F6AAF"/>
    <w:multiLevelType w:val="hybridMultilevel"/>
    <w:tmpl w:val="A3A47636"/>
    <w:lvl w:ilvl="0" w:tplc="C43A617E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7"/>
    <w:rsid w:val="00087222"/>
    <w:rsid w:val="000A7C1D"/>
    <w:rsid w:val="00305825"/>
    <w:rsid w:val="00325079"/>
    <w:rsid w:val="00333560"/>
    <w:rsid w:val="003F4E3C"/>
    <w:rsid w:val="00497E40"/>
    <w:rsid w:val="004B5DEB"/>
    <w:rsid w:val="004E5AB3"/>
    <w:rsid w:val="004F0B6D"/>
    <w:rsid w:val="00546A04"/>
    <w:rsid w:val="005A467C"/>
    <w:rsid w:val="00733FF3"/>
    <w:rsid w:val="007A35A0"/>
    <w:rsid w:val="008068C2"/>
    <w:rsid w:val="00850BFD"/>
    <w:rsid w:val="00853527"/>
    <w:rsid w:val="008A465F"/>
    <w:rsid w:val="008F004B"/>
    <w:rsid w:val="009029D5"/>
    <w:rsid w:val="00A36E31"/>
    <w:rsid w:val="00A52A69"/>
    <w:rsid w:val="00AA601D"/>
    <w:rsid w:val="00B063BA"/>
    <w:rsid w:val="00BE3A10"/>
    <w:rsid w:val="00C92BA7"/>
    <w:rsid w:val="00CC445A"/>
    <w:rsid w:val="00CD45AA"/>
    <w:rsid w:val="00CE79E6"/>
    <w:rsid w:val="00DF2C2F"/>
    <w:rsid w:val="00E01533"/>
    <w:rsid w:val="00E74A36"/>
    <w:rsid w:val="00EE5163"/>
    <w:rsid w:val="00F02B93"/>
    <w:rsid w:val="00F063F5"/>
    <w:rsid w:val="00F07C89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1DC7-B3FB-480D-9071-7B2C6693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B93"/>
  </w:style>
  <w:style w:type="paragraph" w:styleId="a6">
    <w:name w:val="footer"/>
    <w:basedOn w:val="a"/>
    <w:link w:val="a7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Тукачева</dc:creator>
  <cp:keywords/>
  <dc:description/>
  <cp:lastModifiedBy>Анна Андреевна Тукачева</cp:lastModifiedBy>
  <cp:revision>23</cp:revision>
  <dcterms:created xsi:type="dcterms:W3CDTF">2019-08-23T03:30:00Z</dcterms:created>
  <dcterms:modified xsi:type="dcterms:W3CDTF">2020-03-16T06:36:00Z</dcterms:modified>
</cp:coreProperties>
</file>