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FB" w:rsidRPr="00392F9C" w:rsidRDefault="007F69FB" w:rsidP="007F69FB">
      <w:pPr>
        <w:tabs>
          <w:tab w:val="right" w:pos="9355"/>
        </w:tabs>
        <w:ind w:left="4678"/>
        <w:jc w:val="both"/>
        <w:rPr>
          <w:sz w:val="28"/>
        </w:rPr>
      </w:pPr>
      <w:r>
        <w:rPr>
          <w:sz w:val="28"/>
        </w:rPr>
        <w:t xml:space="preserve">Организатору торгов </w:t>
      </w:r>
      <w:r w:rsidRPr="00392F9C">
        <w:rPr>
          <w:sz w:val="28"/>
        </w:rPr>
        <w:t>–</w:t>
      </w:r>
    </w:p>
    <w:p w:rsidR="007F69FB" w:rsidRPr="006A3F87" w:rsidRDefault="007F69FB" w:rsidP="007F69FB">
      <w:pPr>
        <w:tabs>
          <w:tab w:val="right" w:pos="9355"/>
        </w:tabs>
        <w:ind w:left="4678"/>
        <w:jc w:val="both"/>
      </w:pPr>
      <w:r>
        <w:rPr>
          <w:sz w:val="28"/>
        </w:rPr>
        <w:t>ГКУ РХ «Фонд имущества»</w:t>
      </w:r>
    </w:p>
    <w:p w:rsidR="007F69FB" w:rsidRDefault="007F69FB" w:rsidP="007F69FB">
      <w:pPr>
        <w:tabs>
          <w:tab w:val="right" w:pos="9355"/>
        </w:tabs>
        <w:ind w:left="4678"/>
        <w:jc w:val="both"/>
        <w:rPr>
          <w:bCs/>
        </w:rPr>
      </w:pPr>
      <w:r w:rsidRPr="003F4D6C">
        <w:rPr>
          <w:bCs/>
        </w:rPr>
        <w:tab/>
        <w:t xml:space="preserve">655017, Республика Хакасия, г. Абакан, ул. </w:t>
      </w:r>
      <w:proofErr w:type="spellStart"/>
      <w:r w:rsidRPr="003F4D6C">
        <w:rPr>
          <w:bCs/>
        </w:rPr>
        <w:t>Щетинкина</w:t>
      </w:r>
      <w:proofErr w:type="spellEnd"/>
      <w:r w:rsidRPr="003F4D6C">
        <w:rPr>
          <w:bCs/>
        </w:rPr>
        <w:t xml:space="preserve">, д. 18 </w:t>
      </w:r>
      <w:proofErr w:type="spellStart"/>
      <w:r w:rsidRPr="003F4D6C">
        <w:rPr>
          <w:bCs/>
        </w:rPr>
        <w:t>каб</w:t>
      </w:r>
      <w:proofErr w:type="spellEnd"/>
      <w:r w:rsidRPr="003F4D6C">
        <w:rPr>
          <w:bCs/>
        </w:rPr>
        <w:t>. 108</w:t>
      </w:r>
    </w:p>
    <w:p w:rsidR="007F69FB" w:rsidRDefault="007F69FB" w:rsidP="007F69FB">
      <w:pPr>
        <w:tabs>
          <w:tab w:val="right" w:pos="9355"/>
        </w:tabs>
        <w:ind w:left="4678"/>
        <w:jc w:val="both"/>
      </w:pPr>
      <w:r w:rsidRPr="003F4D6C">
        <w:t>fond.19@mail.ru</w:t>
      </w:r>
    </w:p>
    <w:p w:rsidR="007F69FB" w:rsidRDefault="007F69FB" w:rsidP="007F69FB">
      <w:pPr>
        <w:tabs>
          <w:tab w:val="right" w:pos="9355"/>
        </w:tabs>
        <w:ind w:left="4678"/>
        <w:jc w:val="both"/>
      </w:pPr>
    </w:p>
    <w:p w:rsidR="007F69FB" w:rsidRPr="00392F9C" w:rsidRDefault="007F69FB" w:rsidP="007F69FB">
      <w:pPr>
        <w:tabs>
          <w:tab w:val="right" w:pos="9355"/>
        </w:tabs>
        <w:ind w:left="4678"/>
        <w:jc w:val="both"/>
        <w:rPr>
          <w:sz w:val="28"/>
        </w:rPr>
      </w:pPr>
      <w:r w:rsidRPr="00392F9C">
        <w:rPr>
          <w:sz w:val="28"/>
        </w:rPr>
        <w:t>Заявителю:</w:t>
      </w:r>
    </w:p>
    <w:p w:rsidR="007F69FB" w:rsidRPr="00BF77A2" w:rsidRDefault="00824566" w:rsidP="007F69FB">
      <w:pPr>
        <w:spacing w:line="276" w:lineRule="auto"/>
        <w:ind w:left="4678"/>
        <w:rPr>
          <w:sz w:val="28"/>
        </w:rPr>
      </w:pPr>
      <w:r>
        <w:rPr>
          <w:sz w:val="28"/>
        </w:rPr>
        <w:t>…</w:t>
      </w:r>
    </w:p>
    <w:p w:rsidR="007F69FB" w:rsidRPr="00810C55" w:rsidRDefault="007F69FB" w:rsidP="007F69FB">
      <w:pPr>
        <w:spacing w:line="276" w:lineRule="auto"/>
        <w:ind w:left="4678"/>
      </w:pPr>
      <w:r>
        <w:t xml:space="preserve">Республика Хакасия, г. Черногорск, ул. Красноярская, </w:t>
      </w:r>
      <w:r w:rsidR="00824566">
        <w:t>…</w:t>
      </w:r>
      <w:r>
        <w:br/>
      </w:r>
      <w:proofErr w:type="spellStart"/>
      <w:r w:rsidRPr="00810C55">
        <w:rPr>
          <w:rStyle w:val="a6"/>
          <w:color w:val="auto"/>
          <w:u w:val="none"/>
          <w:lang w:val="en-US"/>
        </w:rPr>
        <w:t>vip</w:t>
      </w:r>
      <w:proofErr w:type="spellEnd"/>
      <w:r w:rsidRPr="00810C55">
        <w:rPr>
          <w:rStyle w:val="a6"/>
          <w:color w:val="auto"/>
          <w:u w:val="none"/>
        </w:rPr>
        <w:t>-</w:t>
      </w:r>
      <w:proofErr w:type="spellStart"/>
      <w:r w:rsidRPr="00810C55">
        <w:rPr>
          <w:rStyle w:val="a6"/>
          <w:color w:val="auto"/>
          <w:u w:val="none"/>
          <w:lang w:val="en-US"/>
        </w:rPr>
        <w:t>stroy</w:t>
      </w:r>
      <w:proofErr w:type="spellEnd"/>
      <w:r w:rsidRPr="00810C55">
        <w:rPr>
          <w:rStyle w:val="a6"/>
          <w:color w:val="auto"/>
          <w:u w:val="none"/>
        </w:rPr>
        <w:t>01@</w:t>
      </w:r>
      <w:r w:rsidRPr="00810C55">
        <w:rPr>
          <w:rStyle w:val="a6"/>
          <w:color w:val="auto"/>
          <w:u w:val="none"/>
          <w:lang w:val="en-US"/>
        </w:rPr>
        <w:t>m</w:t>
      </w:r>
      <w:r w:rsidRPr="00810C55">
        <w:rPr>
          <w:rStyle w:val="a6"/>
          <w:color w:val="auto"/>
          <w:u w:val="none"/>
        </w:rPr>
        <w:t>а</w:t>
      </w:r>
      <w:proofErr w:type="spellStart"/>
      <w:r w:rsidRPr="00810C55">
        <w:rPr>
          <w:rStyle w:val="a6"/>
          <w:color w:val="auto"/>
          <w:u w:val="none"/>
          <w:lang w:val="en-US"/>
        </w:rPr>
        <w:t>il</w:t>
      </w:r>
      <w:proofErr w:type="spellEnd"/>
      <w:r w:rsidRPr="00810C55">
        <w:rPr>
          <w:rStyle w:val="a6"/>
          <w:color w:val="auto"/>
          <w:u w:val="none"/>
        </w:rPr>
        <w:t>.</w:t>
      </w:r>
      <w:proofErr w:type="spellStart"/>
      <w:r w:rsidRPr="00810C55">
        <w:rPr>
          <w:rStyle w:val="a6"/>
          <w:color w:val="auto"/>
          <w:u w:val="none"/>
          <w:lang w:val="en-US"/>
        </w:rPr>
        <w:t>ru</w:t>
      </w:r>
      <w:proofErr w:type="spellEnd"/>
    </w:p>
    <w:p w:rsidR="007F69FB" w:rsidRDefault="007F69FB" w:rsidP="007F69FB"/>
    <w:p w:rsidR="007F69FB" w:rsidRPr="008A46C1" w:rsidRDefault="007F69FB" w:rsidP="007F69FB">
      <w:pPr>
        <w:ind w:left="4678"/>
        <w:rPr>
          <w:sz w:val="28"/>
        </w:rPr>
      </w:pPr>
      <w:r w:rsidRPr="008A46C1">
        <w:rPr>
          <w:sz w:val="28"/>
        </w:rPr>
        <w:t xml:space="preserve">Извещение </w:t>
      </w:r>
      <w:r>
        <w:rPr>
          <w:sz w:val="28"/>
          <w:szCs w:val="28"/>
        </w:rPr>
        <w:t>№090421/1072200/01</w:t>
      </w:r>
    </w:p>
    <w:p w:rsidR="006E0DB7" w:rsidRDefault="006E0DB7" w:rsidP="00A00AB2">
      <w:pPr>
        <w:pStyle w:val="a3"/>
        <w:tabs>
          <w:tab w:val="clear" w:pos="4677"/>
          <w:tab w:val="clear" w:pos="9355"/>
          <w:tab w:val="left" w:pos="5245"/>
        </w:tabs>
        <w:suppressAutoHyphens/>
        <w:ind w:left="4253"/>
        <w:rPr>
          <w:szCs w:val="28"/>
        </w:rPr>
      </w:pPr>
    </w:p>
    <w:p w:rsidR="00E82646" w:rsidRDefault="00E82646" w:rsidP="00A00AB2">
      <w:pPr>
        <w:pStyle w:val="a3"/>
        <w:tabs>
          <w:tab w:val="clear" w:pos="4677"/>
          <w:tab w:val="clear" w:pos="9355"/>
          <w:tab w:val="left" w:pos="5245"/>
        </w:tabs>
        <w:suppressAutoHyphens/>
        <w:ind w:left="4253"/>
        <w:rPr>
          <w:szCs w:val="28"/>
        </w:rPr>
      </w:pPr>
    </w:p>
    <w:p w:rsidR="00034786" w:rsidRDefault="00034786" w:rsidP="00A00AB2">
      <w:pPr>
        <w:pStyle w:val="a3"/>
        <w:tabs>
          <w:tab w:val="clear" w:pos="4677"/>
          <w:tab w:val="clear" w:pos="9355"/>
          <w:tab w:val="left" w:pos="5245"/>
        </w:tabs>
        <w:suppressAutoHyphens/>
        <w:ind w:left="4253"/>
        <w:rPr>
          <w:szCs w:val="28"/>
        </w:rPr>
      </w:pPr>
    </w:p>
    <w:p w:rsidR="00250BED" w:rsidRDefault="00250BED" w:rsidP="007F69FB">
      <w:pPr>
        <w:suppressAutoHyphens/>
        <w:rPr>
          <w:szCs w:val="28"/>
        </w:rPr>
      </w:pPr>
    </w:p>
    <w:p w:rsidR="00145FCF" w:rsidRPr="00DC024A" w:rsidRDefault="00145FCF" w:rsidP="00A00AB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C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5FCF" w:rsidRDefault="00145FCF" w:rsidP="00A00AB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02A">
        <w:rPr>
          <w:rFonts w:ascii="Times New Roman" w:hAnsi="Times New Roman" w:cs="Times New Roman"/>
          <w:b/>
          <w:bCs/>
          <w:sz w:val="28"/>
          <w:szCs w:val="28"/>
        </w:rPr>
        <w:t xml:space="preserve">по жалобе № </w:t>
      </w:r>
      <w:r w:rsidR="00E82646" w:rsidRPr="00E82646">
        <w:rPr>
          <w:rFonts w:ascii="Times New Roman" w:hAnsi="Times New Roman" w:cs="Times New Roman"/>
          <w:b/>
          <w:bCs/>
          <w:sz w:val="28"/>
          <w:szCs w:val="28"/>
        </w:rPr>
        <w:t>019/01/18.1-</w:t>
      </w:r>
      <w:r w:rsidR="007F69FB">
        <w:rPr>
          <w:rFonts w:ascii="Times New Roman" w:hAnsi="Times New Roman" w:cs="Times New Roman"/>
          <w:b/>
          <w:bCs/>
          <w:sz w:val="28"/>
          <w:szCs w:val="28"/>
        </w:rPr>
        <w:t>511</w:t>
      </w:r>
      <w:r w:rsidR="00E82646" w:rsidRPr="00E82646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7F69FB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145FCF" w:rsidRDefault="00145FCF" w:rsidP="00A00AB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CF" w:rsidRDefault="007F69FB" w:rsidP="00A00AB2">
      <w:pPr>
        <w:tabs>
          <w:tab w:val="left" w:pos="709"/>
        </w:tabs>
        <w:suppressAutoHyphens/>
        <w:jc w:val="both"/>
        <w:rPr>
          <w:rFonts w:eastAsia="Calibri"/>
          <w:sz w:val="28"/>
          <w:szCs w:val="28"/>
        </w:rPr>
      </w:pPr>
      <w:bookmarkStart w:id="0" w:name="OLE_LINK122"/>
      <w:bookmarkStart w:id="1" w:name="OLE_LINK123"/>
      <w:bookmarkStart w:id="2" w:name="OLE_LINK124"/>
      <w:r>
        <w:rPr>
          <w:rFonts w:eastAsia="Calibri"/>
          <w:sz w:val="28"/>
          <w:szCs w:val="28"/>
        </w:rPr>
        <w:t>02</w:t>
      </w:r>
      <w:r w:rsidR="003B28AC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6.2021</w:t>
      </w:r>
      <w:r w:rsidR="003B28AC">
        <w:rPr>
          <w:rFonts w:eastAsia="Calibri"/>
          <w:sz w:val="28"/>
          <w:szCs w:val="28"/>
        </w:rPr>
        <w:t xml:space="preserve"> </w:t>
      </w:r>
      <w:r w:rsidR="00145FCF">
        <w:rPr>
          <w:rFonts w:eastAsia="Calibri"/>
          <w:sz w:val="28"/>
          <w:szCs w:val="28"/>
        </w:rPr>
        <w:t>года</w:t>
      </w:r>
      <w:r w:rsidR="00145FCF">
        <w:rPr>
          <w:rFonts w:eastAsia="Calibri"/>
          <w:sz w:val="28"/>
          <w:szCs w:val="28"/>
        </w:rPr>
        <w:tab/>
      </w:r>
      <w:r w:rsidR="00145FCF">
        <w:rPr>
          <w:rFonts w:eastAsia="Calibri"/>
          <w:sz w:val="28"/>
          <w:szCs w:val="28"/>
        </w:rPr>
        <w:tab/>
      </w:r>
      <w:r w:rsidR="00145FCF">
        <w:rPr>
          <w:rFonts w:eastAsia="Calibri"/>
          <w:sz w:val="28"/>
          <w:szCs w:val="28"/>
        </w:rPr>
        <w:tab/>
      </w:r>
      <w:r w:rsidR="00145FCF">
        <w:rPr>
          <w:rFonts w:eastAsia="Calibri"/>
          <w:sz w:val="28"/>
          <w:szCs w:val="28"/>
        </w:rPr>
        <w:tab/>
      </w:r>
      <w:r w:rsidR="00145FCF">
        <w:rPr>
          <w:rFonts w:eastAsia="Calibri"/>
          <w:sz w:val="28"/>
          <w:szCs w:val="28"/>
        </w:rPr>
        <w:tab/>
      </w:r>
      <w:r w:rsidR="00145FCF">
        <w:rPr>
          <w:rFonts w:eastAsia="Calibri"/>
          <w:sz w:val="28"/>
          <w:szCs w:val="28"/>
        </w:rPr>
        <w:tab/>
      </w:r>
      <w:r w:rsidR="00145FCF">
        <w:rPr>
          <w:rFonts w:eastAsia="Calibri"/>
          <w:sz w:val="28"/>
          <w:szCs w:val="28"/>
        </w:rPr>
        <w:tab/>
      </w:r>
      <w:r w:rsidR="00145FCF">
        <w:rPr>
          <w:rFonts w:eastAsia="Calibri"/>
          <w:sz w:val="28"/>
          <w:szCs w:val="28"/>
        </w:rPr>
        <w:tab/>
      </w:r>
      <w:r w:rsidR="003B28AC">
        <w:rPr>
          <w:rFonts w:eastAsia="Calibri"/>
          <w:sz w:val="28"/>
          <w:szCs w:val="28"/>
        </w:rPr>
        <w:t xml:space="preserve">                </w:t>
      </w:r>
      <w:r w:rsidR="00145FCF">
        <w:rPr>
          <w:rFonts w:eastAsia="Calibri"/>
          <w:sz w:val="28"/>
          <w:szCs w:val="28"/>
        </w:rPr>
        <w:t>г. Абакан</w:t>
      </w:r>
    </w:p>
    <w:p w:rsidR="00145FCF" w:rsidRDefault="00145FCF" w:rsidP="00A00AB2">
      <w:pPr>
        <w:tabs>
          <w:tab w:val="left" w:pos="709"/>
        </w:tabs>
        <w:suppressAutoHyphens/>
        <w:jc w:val="both"/>
        <w:rPr>
          <w:rFonts w:eastAsia="Calibri"/>
          <w:sz w:val="28"/>
          <w:szCs w:val="28"/>
        </w:rPr>
      </w:pPr>
    </w:p>
    <w:p w:rsidR="00145FCF" w:rsidRPr="008F4341" w:rsidRDefault="00145FCF" w:rsidP="00A00AB2">
      <w:pPr>
        <w:tabs>
          <w:tab w:val="left" w:pos="709"/>
        </w:tabs>
        <w:suppressAutoHyphens/>
        <w:spacing w:line="281" w:lineRule="auto"/>
        <w:ind w:firstLine="567"/>
        <w:jc w:val="both"/>
        <w:rPr>
          <w:sz w:val="28"/>
          <w:szCs w:val="28"/>
        </w:rPr>
      </w:pPr>
      <w:r w:rsidRPr="008F4341">
        <w:rPr>
          <w:sz w:val="28"/>
          <w:szCs w:val="28"/>
        </w:rPr>
        <w:t>Комиссия 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 в составе: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55"/>
        <w:gridCol w:w="5906"/>
      </w:tblGrid>
      <w:tr w:rsidR="00145FCF" w:rsidRPr="008F4341" w:rsidTr="00295783">
        <w:trPr>
          <w:trHeight w:val="373"/>
        </w:trPr>
        <w:tc>
          <w:tcPr>
            <w:tcW w:w="3627" w:type="dxa"/>
          </w:tcPr>
          <w:p w:rsidR="00145FCF" w:rsidRPr="008F4341" w:rsidRDefault="00145FCF" w:rsidP="00A00AB2">
            <w:pPr>
              <w:pStyle w:val="ConsNonformat"/>
              <w:widowControl/>
              <w:spacing w:line="281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34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6050" w:type="dxa"/>
          </w:tcPr>
          <w:p w:rsidR="00145FCF" w:rsidRPr="008F4341" w:rsidRDefault="00824566" w:rsidP="007F69FB">
            <w:pPr>
              <w:pStyle w:val="ConsNonformat"/>
              <w:widowControl/>
              <w:spacing w:line="281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45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45F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5FCF" w:rsidRPr="008F434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145F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5FCF" w:rsidRPr="008F434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</w:t>
            </w:r>
          </w:p>
        </w:tc>
      </w:tr>
      <w:tr w:rsidR="00145FCF" w:rsidRPr="008F4341" w:rsidTr="00295783">
        <w:trPr>
          <w:trHeight w:val="994"/>
        </w:trPr>
        <w:tc>
          <w:tcPr>
            <w:tcW w:w="3627" w:type="dxa"/>
          </w:tcPr>
          <w:p w:rsidR="00145FCF" w:rsidRPr="008F4341" w:rsidRDefault="00145FCF" w:rsidP="00A00AB2">
            <w:pPr>
              <w:pStyle w:val="ConsNonformat"/>
              <w:widowControl/>
              <w:spacing w:line="281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34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50" w:type="dxa"/>
          </w:tcPr>
          <w:p w:rsidR="00145FCF" w:rsidRPr="008F4341" w:rsidRDefault="00824566" w:rsidP="007F69FB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</w:t>
            </w:r>
            <w:r w:rsidR="007F69FB">
              <w:rPr>
                <w:sz w:val="28"/>
                <w:szCs w:val="28"/>
              </w:rPr>
              <w:t>.</w:t>
            </w:r>
            <w:proofErr w:type="gramEnd"/>
            <w:r w:rsidR="007F69FB">
              <w:rPr>
                <w:sz w:val="28"/>
                <w:szCs w:val="28"/>
              </w:rPr>
              <w:t>, главного специалиста - эксперта отдела контроля закупок и антимонопольного контроля органов власти,</w:t>
            </w:r>
          </w:p>
        </w:tc>
      </w:tr>
      <w:tr w:rsidR="008B63FD" w:rsidRPr="008B63FD" w:rsidTr="00295783">
        <w:trPr>
          <w:trHeight w:val="881"/>
        </w:trPr>
        <w:tc>
          <w:tcPr>
            <w:tcW w:w="3627" w:type="dxa"/>
          </w:tcPr>
          <w:p w:rsidR="00145FCF" w:rsidRPr="008F4341" w:rsidRDefault="00145FCF" w:rsidP="00A00AB2">
            <w:pPr>
              <w:pStyle w:val="ConsNonformat"/>
              <w:widowControl/>
              <w:spacing w:line="281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145FCF" w:rsidRPr="008B63FD" w:rsidRDefault="007F69FB" w:rsidP="007F69FB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Кадакиной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r w:rsidR="001360A1">
              <w:rPr>
                <w:sz w:val="28"/>
                <w:szCs w:val="28"/>
              </w:rPr>
              <w:t>ведущего</w:t>
            </w:r>
            <w:r>
              <w:rPr>
                <w:sz w:val="28"/>
                <w:szCs w:val="28"/>
              </w:rPr>
              <w:t xml:space="preserve"> специалиста - эксперта отдела контроля закупок и антимонопольного контроля органов власти,</w:t>
            </w:r>
          </w:p>
        </w:tc>
      </w:tr>
    </w:tbl>
    <w:p w:rsidR="00295783" w:rsidRDefault="00295783" w:rsidP="00A00AB2">
      <w:pPr>
        <w:pStyle w:val="ConsNonformat"/>
        <w:widowControl/>
        <w:spacing w:line="281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6"/>
      <w:bookmarkStart w:id="4" w:name="OLE_LINK5"/>
      <w:bookmarkStart w:id="5" w:name="OLE_LINK4"/>
      <w:bookmarkEnd w:id="0"/>
      <w:bookmarkEnd w:id="1"/>
      <w:bookmarkEnd w:id="2"/>
      <w:r>
        <w:rPr>
          <w:rFonts w:ascii="Times New Roman" w:hAnsi="Times New Roman" w:cs="Times New Roman"/>
          <w:i/>
          <w:sz w:val="28"/>
          <w:szCs w:val="28"/>
        </w:rPr>
        <w:t>при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  <w:bookmarkEnd w:id="5"/>
      <w:r>
        <w:rPr>
          <w:rFonts w:ascii="Times New Roman" w:hAnsi="Times New Roman" w:cs="Times New Roman"/>
          <w:i/>
          <w:sz w:val="28"/>
          <w:szCs w:val="28"/>
        </w:rPr>
        <w:t>представител</w:t>
      </w:r>
      <w:r w:rsidR="007F69FB">
        <w:rPr>
          <w:rFonts w:ascii="Times New Roman" w:hAnsi="Times New Roman" w:cs="Times New Roman"/>
          <w:i/>
          <w:sz w:val="28"/>
          <w:szCs w:val="28"/>
        </w:rPr>
        <w:t>ей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организатора </w:t>
      </w:r>
      <w:r w:rsidR="00E82646">
        <w:rPr>
          <w:rFonts w:ascii="Times New Roman" w:hAnsi="Times New Roman" w:cs="Times New Roman"/>
          <w:i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02BE8">
        <w:rPr>
          <w:rFonts w:ascii="Times New Roman" w:hAnsi="Times New Roman" w:cs="Times New Roman"/>
          <w:sz w:val="28"/>
          <w:szCs w:val="28"/>
        </w:rPr>
        <w:t xml:space="preserve"> </w:t>
      </w:r>
      <w:r w:rsidR="00E82646" w:rsidRPr="00E82646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Республики Хакасия «Фонд имущества» </w:t>
      </w:r>
      <w:r>
        <w:rPr>
          <w:rFonts w:ascii="Times New Roman" w:hAnsi="Times New Roman" w:cs="Times New Roman"/>
          <w:sz w:val="28"/>
          <w:szCs w:val="28"/>
        </w:rPr>
        <w:t xml:space="preserve">(далее - организатор </w:t>
      </w:r>
      <w:r w:rsidR="00E82646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2646">
        <w:rPr>
          <w:rFonts w:ascii="Times New Roman" w:hAnsi="Times New Roman" w:cs="Times New Roman"/>
          <w:sz w:val="28"/>
          <w:szCs w:val="28"/>
        </w:rPr>
        <w:t>ГКУ РХ «Фонд имущества»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A1D90" w:rsidRDefault="007F69FB" w:rsidP="00A00AB2">
      <w:pPr>
        <w:pStyle w:val="ConsNonformat"/>
        <w:widowControl/>
        <w:spacing w:line="281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566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основании доверенности от 01.06.2021 года № 117;</w:t>
      </w:r>
    </w:p>
    <w:p w:rsidR="007F69FB" w:rsidRDefault="007F69FB" w:rsidP="00A00AB2">
      <w:pPr>
        <w:pStyle w:val="ConsNonformat"/>
        <w:widowControl/>
        <w:spacing w:line="281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56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 на основании доверенности от 01.06.2021 года № 117;</w:t>
      </w:r>
    </w:p>
    <w:p w:rsidR="007F69FB" w:rsidRPr="007F69FB" w:rsidRDefault="003B28AC" w:rsidP="007F69FB">
      <w:pPr>
        <w:tabs>
          <w:tab w:val="right" w:pos="9355"/>
        </w:tabs>
        <w:suppressAutoHyphens/>
        <w:spacing w:line="281" w:lineRule="auto"/>
        <w:ind w:firstLine="567"/>
        <w:jc w:val="both"/>
        <w:rPr>
          <w:i/>
          <w:sz w:val="28"/>
          <w:szCs w:val="28"/>
        </w:rPr>
      </w:pPr>
      <w:r w:rsidRPr="007F69FB">
        <w:rPr>
          <w:i/>
          <w:sz w:val="28"/>
          <w:szCs w:val="28"/>
        </w:rPr>
        <w:t xml:space="preserve">при участии </w:t>
      </w:r>
      <w:r w:rsidR="007F69FB" w:rsidRPr="007F69FB">
        <w:rPr>
          <w:i/>
          <w:sz w:val="28"/>
          <w:szCs w:val="28"/>
        </w:rPr>
        <w:t xml:space="preserve">представителя </w:t>
      </w:r>
      <w:r w:rsidR="00145FCF" w:rsidRPr="007F69FB">
        <w:rPr>
          <w:i/>
          <w:sz w:val="28"/>
          <w:szCs w:val="28"/>
        </w:rPr>
        <w:t>заявителя</w:t>
      </w:r>
      <w:r w:rsidR="007F69FB" w:rsidRPr="007F69FB">
        <w:rPr>
          <w:i/>
          <w:sz w:val="28"/>
          <w:szCs w:val="28"/>
        </w:rPr>
        <w:t xml:space="preserve"> </w:t>
      </w:r>
      <w:r w:rsidR="00824566">
        <w:rPr>
          <w:i/>
          <w:sz w:val="28"/>
          <w:szCs w:val="28"/>
        </w:rPr>
        <w:t>…</w:t>
      </w:r>
      <w:r w:rsidR="007F69FB">
        <w:rPr>
          <w:i/>
          <w:sz w:val="28"/>
          <w:szCs w:val="28"/>
        </w:rPr>
        <w:t xml:space="preserve"> (далее – </w:t>
      </w:r>
      <w:proofErr w:type="gramStart"/>
      <w:r w:rsidR="007F69FB">
        <w:rPr>
          <w:i/>
          <w:sz w:val="28"/>
          <w:szCs w:val="28"/>
        </w:rPr>
        <w:t xml:space="preserve">Заявитель, </w:t>
      </w:r>
      <w:r w:rsidR="00824566">
        <w:rPr>
          <w:i/>
          <w:sz w:val="28"/>
          <w:szCs w:val="28"/>
        </w:rPr>
        <w:t>..</w:t>
      </w:r>
      <w:proofErr w:type="gramEnd"/>
      <w:r w:rsidR="007F69FB">
        <w:rPr>
          <w:i/>
          <w:sz w:val="28"/>
          <w:szCs w:val="28"/>
        </w:rPr>
        <w:t>)</w:t>
      </w:r>
      <w:r w:rsidR="007F69FB" w:rsidRPr="007F69FB">
        <w:rPr>
          <w:i/>
          <w:sz w:val="28"/>
          <w:szCs w:val="28"/>
        </w:rPr>
        <w:t>:</w:t>
      </w:r>
    </w:p>
    <w:p w:rsidR="00136FD5" w:rsidRDefault="00B476CD" w:rsidP="00A00AB2">
      <w:pPr>
        <w:tabs>
          <w:tab w:val="right" w:pos="9355"/>
        </w:tabs>
        <w:suppressAutoHyphens/>
        <w:spacing w:line="28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F69FB">
        <w:rPr>
          <w:sz w:val="28"/>
          <w:szCs w:val="28"/>
        </w:rPr>
        <w:t xml:space="preserve"> </w:t>
      </w:r>
      <w:r w:rsidR="00824566">
        <w:rPr>
          <w:sz w:val="28"/>
          <w:szCs w:val="28"/>
        </w:rPr>
        <w:t>…</w:t>
      </w:r>
      <w:r w:rsidR="007F69FB">
        <w:rPr>
          <w:sz w:val="28"/>
          <w:szCs w:val="28"/>
        </w:rPr>
        <w:t>, на основании доверенности от 01.06.2021 года б/н;</w:t>
      </w:r>
    </w:p>
    <w:p w:rsidR="00145FCF" w:rsidRDefault="00145FCF" w:rsidP="00A00AB2">
      <w:pPr>
        <w:pStyle w:val="a3"/>
        <w:tabs>
          <w:tab w:val="left" w:pos="708"/>
        </w:tabs>
        <w:suppressAutoHyphens/>
        <w:spacing w:line="281" w:lineRule="auto"/>
        <w:ind w:firstLine="567"/>
        <w:jc w:val="both"/>
        <w:rPr>
          <w:sz w:val="28"/>
          <w:szCs w:val="28"/>
        </w:rPr>
      </w:pPr>
      <w:r w:rsidRPr="00AE3879">
        <w:rPr>
          <w:sz w:val="28"/>
          <w:szCs w:val="28"/>
        </w:rPr>
        <w:lastRenderedPageBreak/>
        <w:t xml:space="preserve">рассмотрев </w:t>
      </w:r>
      <w:r w:rsidRPr="007F69FB">
        <w:rPr>
          <w:sz w:val="28"/>
          <w:szCs w:val="28"/>
        </w:rPr>
        <w:t xml:space="preserve">жалобу </w:t>
      </w:r>
      <w:r w:rsidR="00824566">
        <w:rPr>
          <w:sz w:val="28"/>
          <w:szCs w:val="28"/>
        </w:rPr>
        <w:t>…</w:t>
      </w:r>
      <w:r w:rsidR="007F69FB" w:rsidRPr="007F69FB">
        <w:rPr>
          <w:sz w:val="28"/>
          <w:szCs w:val="28"/>
        </w:rPr>
        <w:t xml:space="preserve"> на действия организатора закупки – ГКУ РХ «Фонд имущества» при проведении аукциона на </w:t>
      </w:r>
      <w:r w:rsidR="007F69FB" w:rsidRPr="007F69FB">
        <w:rPr>
          <w:bCs/>
          <w:sz w:val="28"/>
          <w:szCs w:val="28"/>
        </w:rPr>
        <w:t xml:space="preserve">недвижимое имущество </w:t>
      </w:r>
      <w:r w:rsidR="007F69FB" w:rsidRPr="007F69FB">
        <w:rPr>
          <w:sz w:val="28"/>
          <w:szCs w:val="28"/>
        </w:rPr>
        <w:t>здания Дома-</w:t>
      </w:r>
      <w:proofErr w:type="spellStart"/>
      <w:r w:rsidR="007F69FB" w:rsidRPr="007F69FB">
        <w:rPr>
          <w:sz w:val="28"/>
          <w:szCs w:val="28"/>
        </w:rPr>
        <w:t>кардон</w:t>
      </w:r>
      <w:proofErr w:type="spellEnd"/>
      <w:r w:rsidR="007F69FB" w:rsidRPr="007F69FB">
        <w:rPr>
          <w:sz w:val="28"/>
          <w:szCs w:val="28"/>
        </w:rPr>
        <w:t xml:space="preserve"> площадью 120,8 </w:t>
      </w:r>
      <w:proofErr w:type="spellStart"/>
      <w:r w:rsidR="007F69FB" w:rsidRPr="007F69FB">
        <w:rPr>
          <w:sz w:val="28"/>
          <w:szCs w:val="28"/>
        </w:rPr>
        <w:t>кв.м</w:t>
      </w:r>
      <w:proofErr w:type="spellEnd"/>
      <w:r w:rsidR="007F69FB" w:rsidRPr="007F69FB">
        <w:rPr>
          <w:sz w:val="28"/>
          <w:szCs w:val="28"/>
        </w:rPr>
        <w:t xml:space="preserve"> расположенное по адресу Республика Хакасия, р-н </w:t>
      </w:r>
      <w:proofErr w:type="spellStart"/>
      <w:r w:rsidR="007F69FB" w:rsidRPr="007F69FB">
        <w:rPr>
          <w:sz w:val="28"/>
          <w:szCs w:val="28"/>
        </w:rPr>
        <w:t>Таштыпский</w:t>
      </w:r>
      <w:proofErr w:type="spellEnd"/>
      <w:r w:rsidR="007F69FB" w:rsidRPr="007F69FB">
        <w:rPr>
          <w:sz w:val="28"/>
          <w:szCs w:val="28"/>
        </w:rPr>
        <w:t>, д. Верхняя Сея, ул. Речная, д.1</w:t>
      </w:r>
      <w:r w:rsidR="007F69FB">
        <w:rPr>
          <w:sz w:val="28"/>
          <w:szCs w:val="28"/>
        </w:rPr>
        <w:t xml:space="preserve"> (извещение №090421/1072200/01)</w:t>
      </w:r>
      <w:r w:rsidRPr="007F69FB">
        <w:rPr>
          <w:sz w:val="28"/>
          <w:szCs w:val="28"/>
        </w:rPr>
        <w:t>, в соответствии</w:t>
      </w:r>
      <w:r w:rsidRPr="00AE3879">
        <w:rPr>
          <w:sz w:val="28"/>
          <w:szCs w:val="28"/>
        </w:rPr>
        <w:t xml:space="preserve"> со статьей 18.1 Федерального закона от 26.07.2006 года № 135-ФЗ «О защите конкуренции» (далее – Закон о защите конкуренции),</w:t>
      </w:r>
    </w:p>
    <w:p w:rsidR="00136FD5" w:rsidRPr="00AE3879" w:rsidRDefault="00136FD5" w:rsidP="00A00AB2">
      <w:pPr>
        <w:pStyle w:val="a3"/>
        <w:tabs>
          <w:tab w:val="left" w:pos="708"/>
        </w:tabs>
        <w:suppressAutoHyphens/>
        <w:spacing w:line="281" w:lineRule="auto"/>
        <w:ind w:firstLine="567"/>
        <w:jc w:val="both"/>
        <w:rPr>
          <w:sz w:val="28"/>
          <w:szCs w:val="28"/>
        </w:rPr>
      </w:pPr>
    </w:p>
    <w:p w:rsidR="00145FCF" w:rsidRPr="00C4239B" w:rsidRDefault="00145FCF" w:rsidP="00A00AB2">
      <w:pPr>
        <w:pStyle w:val="ConsNonformat"/>
        <w:widowControl/>
        <w:spacing w:line="281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9B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145FCF" w:rsidRDefault="00145FCF" w:rsidP="00A00AB2">
      <w:pPr>
        <w:pStyle w:val="ConsNonformat"/>
        <w:widowControl/>
        <w:spacing w:line="28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69FB" w:rsidRPr="007F69FB" w:rsidRDefault="005E6B07" w:rsidP="00A00AB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 w:rsidRPr="005E6B07">
        <w:rPr>
          <w:rFonts w:eastAsia="Calibri"/>
          <w:sz w:val="28"/>
          <w:szCs w:val="28"/>
        </w:rPr>
        <w:t>В адрес Управления Федерально</w:t>
      </w:r>
      <w:r>
        <w:rPr>
          <w:rFonts w:eastAsia="Calibri"/>
          <w:sz w:val="28"/>
          <w:szCs w:val="28"/>
        </w:rPr>
        <w:t>й антимонопольной службы по Рес</w:t>
      </w:r>
      <w:r w:rsidRPr="005E6B07">
        <w:rPr>
          <w:rFonts w:eastAsia="Calibri"/>
          <w:sz w:val="28"/>
          <w:szCs w:val="28"/>
        </w:rPr>
        <w:t xml:space="preserve">публике Хакасия </w:t>
      </w:r>
      <w:r w:rsidR="007F69FB">
        <w:rPr>
          <w:rFonts w:eastAsia="Calibri"/>
          <w:sz w:val="28"/>
          <w:szCs w:val="28"/>
        </w:rPr>
        <w:t>25.05</w:t>
      </w:r>
      <w:r w:rsidRPr="005E6B07">
        <w:rPr>
          <w:rFonts w:eastAsia="Calibri"/>
          <w:sz w:val="28"/>
          <w:szCs w:val="28"/>
        </w:rPr>
        <w:t>.20</w:t>
      </w:r>
      <w:r w:rsidR="007F69FB">
        <w:rPr>
          <w:rFonts w:eastAsia="Calibri"/>
          <w:sz w:val="28"/>
          <w:szCs w:val="28"/>
        </w:rPr>
        <w:t xml:space="preserve">21 </w:t>
      </w:r>
      <w:r w:rsidRPr="005E6B07">
        <w:rPr>
          <w:rFonts w:eastAsia="Calibri"/>
          <w:sz w:val="28"/>
          <w:szCs w:val="28"/>
        </w:rPr>
        <w:t xml:space="preserve">года </w:t>
      </w:r>
      <w:proofErr w:type="spellStart"/>
      <w:r w:rsidRPr="005E6B07">
        <w:rPr>
          <w:rFonts w:eastAsia="Calibri"/>
          <w:sz w:val="28"/>
          <w:szCs w:val="28"/>
        </w:rPr>
        <w:t>вх</w:t>
      </w:r>
      <w:proofErr w:type="spellEnd"/>
      <w:r w:rsidRPr="005E6B07">
        <w:rPr>
          <w:rFonts w:eastAsia="Calibri"/>
          <w:sz w:val="28"/>
          <w:szCs w:val="28"/>
        </w:rPr>
        <w:t xml:space="preserve">. № </w:t>
      </w:r>
      <w:r w:rsidR="007F69FB">
        <w:rPr>
          <w:rFonts w:eastAsia="Calibri"/>
          <w:sz w:val="28"/>
          <w:szCs w:val="28"/>
        </w:rPr>
        <w:t>4967</w:t>
      </w:r>
      <w:r w:rsidRPr="005E6B07">
        <w:rPr>
          <w:rFonts w:eastAsia="Calibri"/>
          <w:sz w:val="28"/>
          <w:szCs w:val="28"/>
        </w:rPr>
        <w:t xml:space="preserve"> поступила жалоба от </w:t>
      </w:r>
      <w:r w:rsidR="00824566">
        <w:rPr>
          <w:sz w:val="28"/>
          <w:szCs w:val="28"/>
        </w:rPr>
        <w:t>…</w:t>
      </w:r>
      <w:r w:rsidR="007F69FB" w:rsidRPr="007F69FB">
        <w:rPr>
          <w:sz w:val="28"/>
          <w:szCs w:val="28"/>
        </w:rPr>
        <w:t xml:space="preserve">на действия организатора закупки – ГКУ РХ «Фонд имущества» при проведении аукциона на </w:t>
      </w:r>
      <w:r w:rsidR="007F69FB" w:rsidRPr="007F69FB">
        <w:rPr>
          <w:bCs/>
          <w:sz w:val="28"/>
          <w:szCs w:val="28"/>
        </w:rPr>
        <w:t xml:space="preserve">недвижимое имущество </w:t>
      </w:r>
      <w:r w:rsidR="007F69FB" w:rsidRPr="007F69FB">
        <w:rPr>
          <w:sz w:val="28"/>
          <w:szCs w:val="28"/>
        </w:rPr>
        <w:t>здания Дома-</w:t>
      </w:r>
      <w:proofErr w:type="spellStart"/>
      <w:r w:rsidR="007F69FB" w:rsidRPr="007F69FB">
        <w:rPr>
          <w:sz w:val="28"/>
          <w:szCs w:val="28"/>
        </w:rPr>
        <w:t>кардон</w:t>
      </w:r>
      <w:proofErr w:type="spellEnd"/>
      <w:r w:rsidR="007F69FB" w:rsidRPr="007F69FB">
        <w:rPr>
          <w:sz w:val="28"/>
          <w:szCs w:val="28"/>
        </w:rPr>
        <w:t xml:space="preserve"> площадью 120,8 </w:t>
      </w:r>
      <w:proofErr w:type="spellStart"/>
      <w:r w:rsidR="007F69FB" w:rsidRPr="007F69FB">
        <w:rPr>
          <w:sz w:val="28"/>
          <w:szCs w:val="28"/>
        </w:rPr>
        <w:t>кв.м</w:t>
      </w:r>
      <w:proofErr w:type="spellEnd"/>
      <w:r w:rsidR="007F69FB" w:rsidRPr="007F69FB">
        <w:rPr>
          <w:sz w:val="28"/>
          <w:szCs w:val="28"/>
        </w:rPr>
        <w:t xml:space="preserve"> расположенное по адресу Республика Хакасия, р-н </w:t>
      </w:r>
      <w:proofErr w:type="spellStart"/>
      <w:r w:rsidR="007F69FB" w:rsidRPr="007F69FB">
        <w:rPr>
          <w:sz w:val="28"/>
          <w:szCs w:val="28"/>
        </w:rPr>
        <w:t>Таштыпский</w:t>
      </w:r>
      <w:proofErr w:type="spellEnd"/>
      <w:r w:rsidR="007F69FB" w:rsidRPr="007F69FB">
        <w:rPr>
          <w:sz w:val="28"/>
          <w:szCs w:val="28"/>
        </w:rPr>
        <w:t>, д. Верхняя Сея, ул. Речная, д.1</w:t>
      </w:r>
      <w:r w:rsidR="007F69FB">
        <w:rPr>
          <w:sz w:val="28"/>
          <w:szCs w:val="28"/>
        </w:rPr>
        <w:t xml:space="preserve"> (извещение №</w:t>
      </w:r>
      <w:r w:rsidR="007F69FB" w:rsidRPr="007F69FB">
        <w:rPr>
          <w:sz w:val="28"/>
          <w:szCs w:val="28"/>
        </w:rPr>
        <w:t>090421/1072200/01).</w:t>
      </w:r>
    </w:p>
    <w:p w:rsidR="001360A1" w:rsidRDefault="00C61B18" w:rsidP="007F69FB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В жалобе </w:t>
      </w:r>
      <w:r w:rsidR="001360A1">
        <w:rPr>
          <w:sz w:val="28"/>
          <w:szCs w:val="28"/>
        </w:rPr>
        <w:t>Заявитель указывает следующее:</w:t>
      </w:r>
    </w:p>
    <w:p w:rsidR="001360A1" w:rsidRDefault="001360A1" w:rsidP="001360A1">
      <w:pPr>
        <w:suppressAutoHyphens/>
        <w:autoSpaceDE w:val="0"/>
        <w:autoSpaceDN w:val="0"/>
        <w:adjustRightInd w:val="0"/>
        <w:spacing w:line="2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организатором торгов неправомерно установлено требование о подаче заявок в печатном, бумажном виде, в то время как торги должны проводиться в электронной форме;</w:t>
      </w:r>
    </w:p>
    <w:p w:rsidR="001360A1" w:rsidRDefault="001360A1" w:rsidP="001360A1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9FB" w:rsidRPr="007F69FB">
        <w:rPr>
          <w:sz w:val="28"/>
          <w:szCs w:val="28"/>
        </w:rPr>
        <w:t>права</w:t>
      </w:r>
      <w:r>
        <w:rPr>
          <w:sz w:val="28"/>
          <w:szCs w:val="28"/>
        </w:rPr>
        <w:t xml:space="preserve"> Заявителя</w:t>
      </w:r>
      <w:r w:rsidR="007F69FB" w:rsidRPr="007F69FB">
        <w:rPr>
          <w:sz w:val="28"/>
          <w:szCs w:val="28"/>
        </w:rPr>
        <w:t xml:space="preserve"> нарушены действиями организатора торгов, поскольку </w:t>
      </w:r>
      <w:r>
        <w:rPr>
          <w:sz w:val="28"/>
          <w:szCs w:val="28"/>
        </w:rPr>
        <w:t>он</w:t>
      </w:r>
      <w:r w:rsidR="007F69FB" w:rsidRPr="007F69FB">
        <w:rPr>
          <w:sz w:val="28"/>
          <w:szCs w:val="28"/>
        </w:rPr>
        <w:t xml:space="preserve"> не б</w:t>
      </w:r>
      <w:r>
        <w:rPr>
          <w:sz w:val="28"/>
          <w:szCs w:val="28"/>
        </w:rPr>
        <w:t>ыл допущен к участию в аукционе;</w:t>
      </w:r>
    </w:p>
    <w:p w:rsidR="001360A1" w:rsidRDefault="001360A1" w:rsidP="001360A1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организатор торгов не исполняет требования </w:t>
      </w:r>
      <w:r>
        <w:rPr>
          <w:rFonts w:eastAsiaTheme="minorHAnsi"/>
          <w:sz w:val="28"/>
          <w:szCs w:val="28"/>
          <w:lang w:eastAsia="en-US"/>
        </w:rPr>
        <w:t>Постановления Правительства Республики Хакасия от 26.04.2021 № 206 «О внесении изменения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ситуаций».</w:t>
      </w:r>
    </w:p>
    <w:p w:rsidR="00227C22" w:rsidRDefault="005832B0" w:rsidP="00A00AB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рассмотрении жалобы </w:t>
      </w:r>
      <w:r w:rsidR="00782CFB">
        <w:rPr>
          <w:sz w:val="28"/>
          <w:szCs w:val="28"/>
        </w:rPr>
        <w:t>З</w:t>
      </w:r>
      <w:r>
        <w:rPr>
          <w:sz w:val="28"/>
          <w:szCs w:val="28"/>
        </w:rPr>
        <w:t>аявител</w:t>
      </w:r>
      <w:r w:rsidR="005E6B07">
        <w:rPr>
          <w:sz w:val="28"/>
          <w:szCs w:val="28"/>
        </w:rPr>
        <w:t>ь</w:t>
      </w:r>
      <w:r>
        <w:rPr>
          <w:sz w:val="28"/>
          <w:szCs w:val="28"/>
        </w:rPr>
        <w:t xml:space="preserve"> поддержал довод</w:t>
      </w:r>
      <w:r w:rsidR="00782CFB">
        <w:rPr>
          <w:sz w:val="28"/>
          <w:szCs w:val="28"/>
        </w:rPr>
        <w:t>ы</w:t>
      </w:r>
      <w:r>
        <w:rPr>
          <w:sz w:val="28"/>
          <w:szCs w:val="28"/>
        </w:rPr>
        <w:t>, указанны</w:t>
      </w:r>
      <w:r w:rsidR="00782CFB">
        <w:rPr>
          <w:sz w:val="28"/>
          <w:szCs w:val="28"/>
        </w:rPr>
        <w:t>е</w:t>
      </w:r>
      <w:r>
        <w:rPr>
          <w:sz w:val="28"/>
          <w:szCs w:val="28"/>
        </w:rPr>
        <w:t xml:space="preserve"> в жало</w:t>
      </w:r>
      <w:r w:rsidR="00782CFB">
        <w:rPr>
          <w:sz w:val="28"/>
          <w:szCs w:val="28"/>
        </w:rPr>
        <w:t>бе</w:t>
      </w:r>
      <w:r w:rsidR="00925760">
        <w:rPr>
          <w:sz w:val="28"/>
          <w:szCs w:val="28"/>
        </w:rPr>
        <w:t>.</w:t>
      </w:r>
    </w:p>
    <w:p w:rsidR="00FE74F2" w:rsidRPr="001360A1" w:rsidRDefault="005E6B07" w:rsidP="00A00AB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 w:rsidRPr="00DD51C7">
        <w:rPr>
          <w:sz w:val="28"/>
          <w:szCs w:val="28"/>
        </w:rPr>
        <w:t xml:space="preserve">В </w:t>
      </w:r>
      <w:r w:rsidR="00FE74F2" w:rsidRPr="00DD51C7">
        <w:rPr>
          <w:sz w:val="28"/>
          <w:szCs w:val="28"/>
        </w:rPr>
        <w:t xml:space="preserve">адрес Хакасского УФАС России организатором </w:t>
      </w:r>
      <w:r>
        <w:rPr>
          <w:sz w:val="28"/>
          <w:szCs w:val="28"/>
        </w:rPr>
        <w:t>торгов</w:t>
      </w:r>
      <w:r w:rsidR="00FE74F2" w:rsidRPr="00DD51C7">
        <w:rPr>
          <w:sz w:val="28"/>
          <w:szCs w:val="28"/>
        </w:rPr>
        <w:t xml:space="preserve"> представлен </w:t>
      </w:r>
      <w:r w:rsidR="005E5C62">
        <w:rPr>
          <w:sz w:val="28"/>
          <w:szCs w:val="28"/>
        </w:rPr>
        <w:t xml:space="preserve">запрашиваемый </w:t>
      </w:r>
      <w:r w:rsidR="00FE74F2" w:rsidRPr="00DD51C7">
        <w:rPr>
          <w:sz w:val="28"/>
          <w:szCs w:val="28"/>
        </w:rPr>
        <w:t>пакет документов, в</w:t>
      </w:r>
      <w:r w:rsidR="001360A1">
        <w:rPr>
          <w:sz w:val="28"/>
          <w:szCs w:val="28"/>
        </w:rPr>
        <w:t xml:space="preserve"> том числе письменные пояснения </w:t>
      </w:r>
      <w:r w:rsidR="001360A1" w:rsidRPr="001360A1">
        <w:rPr>
          <w:sz w:val="28"/>
          <w:szCs w:val="28"/>
        </w:rPr>
        <w:t>(</w:t>
      </w:r>
      <w:r w:rsidR="001360A1">
        <w:rPr>
          <w:sz w:val="28"/>
          <w:szCs w:val="28"/>
        </w:rPr>
        <w:t>от 31.05.2021 года № 5203).</w:t>
      </w:r>
    </w:p>
    <w:p w:rsidR="00FE74F2" w:rsidRDefault="00FE74F2" w:rsidP="00A00AB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по рассмотрению жалобы представител</w:t>
      </w:r>
      <w:r w:rsidR="001360A1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организатора </w:t>
      </w:r>
      <w:r w:rsidR="00AB0FA5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поддержал</w:t>
      </w:r>
      <w:r w:rsidR="001360A1">
        <w:rPr>
          <w:sz w:val="28"/>
          <w:szCs w:val="28"/>
        </w:rPr>
        <w:t>и</w:t>
      </w:r>
      <w:r>
        <w:rPr>
          <w:sz w:val="28"/>
          <w:szCs w:val="28"/>
        </w:rPr>
        <w:t xml:space="preserve"> доводы, указанные в письменных пояснениях</w:t>
      </w:r>
      <w:r w:rsidR="00833687">
        <w:rPr>
          <w:sz w:val="28"/>
          <w:szCs w:val="28"/>
        </w:rPr>
        <w:t>, считая жалоб</w:t>
      </w:r>
      <w:r w:rsidR="002758E7">
        <w:rPr>
          <w:sz w:val="28"/>
          <w:szCs w:val="28"/>
        </w:rPr>
        <w:t>у</w:t>
      </w:r>
      <w:r w:rsidR="00833687">
        <w:rPr>
          <w:sz w:val="28"/>
          <w:szCs w:val="28"/>
        </w:rPr>
        <w:t xml:space="preserve"> необоснованн</w:t>
      </w:r>
      <w:r w:rsidR="002758E7">
        <w:rPr>
          <w:sz w:val="28"/>
          <w:szCs w:val="28"/>
        </w:rPr>
        <w:t>ой</w:t>
      </w:r>
      <w:r w:rsidR="00833687">
        <w:rPr>
          <w:sz w:val="28"/>
          <w:szCs w:val="28"/>
        </w:rPr>
        <w:t>.</w:t>
      </w:r>
    </w:p>
    <w:p w:rsidR="001360A1" w:rsidRDefault="001360A1" w:rsidP="00A00AB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</w:p>
    <w:p w:rsidR="001360A1" w:rsidRPr="001360A1" w:rsidRDefault="001360A1" w:rsidP="00A00AB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i/>
          <w:sz w:val="28"/>
          <w:szCs w:val="28"/>
        </w:rPr>
      </w:pPr>
      <w:r w:rsidRPr="001360A1">
        <w:rPr>
          <w:i/>
          <w:sz w:val="28"/>
          <w:szCs w:val="28"/>
        </w:rPr>
        <w:lastRenderedPageBreak/>
        <w:t>Относительно первого довода, Комиссия Хакасского УФАС России приходит к следующему.</w:t>
      </w:r>
    </w:p>
    <w:p w:rsidR="00190CD9" w:rsidRPr="00670B72" w:rsidRDefault="00190CD9" w:rsidP="00A00AB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 w:rsidRPr="00670B72">
        <w:rPr>
          <w:sz w:val="28"/>
          <w:szCs w:val="28"/>
        </w:rPr>
        <w:t>Согласно пункту 1 части 1 статьи 18.1 Закона о защите конкуренции по правилам настоящей статьи антимонопольный орган рассматривает жалобы</w:t>
      </w:r>
      <w:r w:rsidR="00BB070E">
        <w:rPr>
          <w:sz w:val="28"/>
          <w:szCs w:val="28"/>
        </w:rPr>
        <w:t xml:space="preserve"> </w:t>
      </w:r>
      <w:r w:rsidRPr="00670B72">
        <w:rPr>
          <w:sz w:val="28"/>
          <w:szCs w:val="28"/>
        </w:rPr>
        <w:t xml:space="preserve">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</w:t>
      </w:r>
      <w:r w:rsidR="00252893" w:rsidRPr="00670B72">
        <w:rPr>
          <w:sz w:val="28"/>
          <w:szCs w:val="28"/>
        </w:rPr>
        <w:t>№</w:t>
      </w:r>
      <w:r w:rsidRPr="00670B72">
        <w:rPr>
          <w:sz w:val="28"/>
          <w:szCs w:val="28"/>
        </w:rPr>
        <w:t xml:space="preserve"> 223-ФЗ</w:t>
      </w:r>
      <w:r w:rsidR="00A00AB2">
        <w:rPr>
          <w:sz w:val="28"/>
          <w:szCs w:val="28"/>
        </w:rPr>
        <w:t xml:space="preserve"> </w:t>
      </w:r>
      <w:r w:rsidRPr="00670B72">
        <w:rPr>
          <w:sz w:val="28"/>
          <w:szCs w:val="28"/>
        </w:rPr>
        <w:t>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2C83" w:rsidRDefault="00190CD9" w:rsidP="00A00AB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 w:rsidRPr="00670B72">
        <w:rPr>
          <w:sz w:val="28"/>
          <w:szCs w:val="28"/>
        </w:rPr>
        <w:t>Частью 2 статьи 18.1 Закона о защите конкуренции предусмотрено, что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торгов; акты и (или) действия (бездействие) уполномоченного органа и (или) организации, осуществляющей эксплуатацию сетей, могут быть обжалованы юридическим лицом или индивидуальным предпринимателем, права или законные интересы которых, по их мнению, нарушены в результате осуществления в отношении таких лиц процедур, включенных в исчерпывающие перечни процедур в сферах строительства, либо предъявления требования осуществить процедуру, не включенную в исчерпывающий перечень процедур в соответствующей сфере строительства.</w:t>
      </w:r>
    </w:p>
    <w:p w:rsidR="00913150" w:rsidRDefault="00913150" w:rsidP="009131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913150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913150">
          <w:rPr>
            <w:rFonts w:eastAsiaTheme="minorHAnsi"/>
            <w:sz w:val="28"/>
            <w:szCs w:val="28"/>
            <w:lang w:eastAsia="en-US"/>
          </w:rPr>
          <w:t>частью 1 статьи 32.1</w:t>
        </w:r>
      </w:hyperlink>
      <w:r w:rsidRPr="00913150">
        <w:rPr>
          <w:rFonts w:eastAsiaTheme="minorHAnsi"/>
          <w:sz w:val="28"/>
          <w:szCs w:val="28"/>
          <w:lang w:eastAsia="en-US"/>
        </w:rPr>
        <w:t xml:space="preserve"> </w:t>
      </w:r>
      <w:r w:rsidRPr="00913150">
        <w:rPr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 </w:t>
      </w:r>
      <w:r w:rsidRPr="00913150">
        <w:rPr>
          <w:rFonts w:eastAsiaTheme="minorHAnsi"/>
          <w:sz w:val="28"/>
          <w:szCs w:val="28"/>
          <w:lang w:eastAsia="en-US"/>
        </w:rPr>
        <w:t xml:space="preserve">продажа государственного или муниципального имущества способами, установленными </w:t>
      </w:r>
      <w:hyperlink r:id="rId9" w:history="1">
        <w:r w:rsidRPr="00913150">
          <w:rPr>
            <w:rFonts w:eastAsiaTheme="minorHAnsi"/>
            <w:sz w:val="28"/>
            <w:szCs w:val="28"/>
            <w:lang w:eastAsia="en-US"/>
          </w:rPr>
          <w:t>статьями 18</w:t>
        </w:r>
      </w:hyperlink>
      <w:r w:rsidRPr="00913150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913150">
          <w:rPr>
            <w:rFonts w:eastAsiaTheme="minorHAnsi"/>
            <w:sz w:val="28"/>
            <w:szCs w:val="28"/>
            <w:lang w:eastAsia="en-US"/>
          </w:rPr>
          <w:t>20</w:t>
        </w:r>
      </w:hyperlink>
      <w:r w:rsidRPr="00913150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913150">
          <w:rPr>
            <w:rFonts w:eastAsiaTheme="minorHAnsi"/>
            <w:sz w:val="28"/>
            <w:szCs w:val="28"/>
            <w:lang w:eastAsia="en-US"/>
          </w:rPr>
          <w:t>23</w:t>
        </w:r>
      </w:hyperlink>
      <w:r w:rsidRPr="00913150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913150">
          <w:rPr>
            <w:rFonts w:eastAsiaTheme="minorHAnsi"/>
            <w:sz w:val="28"/>
            <w:szCs w:val="28"/>
            <w:lang w:eastAsia="en-US"/>
          </w:rPr>
          <w:t>24</w:t>
        </w:r>
      </w:hyperlink>
      <w:r w:rsidRPr="00913150"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</w:t>
      </w:r>
      <w:r>
        <w:rPr>
          <w:rFonts w:eastAsiaTheme="minorHAnsi"/>
          <w:sz w:val="28"/>
          <w:szCs w:val="28"/>
          <w:lang w:eastAsia="en-US"/>
        </w:rPr>
        <w:t>осу</w:t>
      </w:r>
      <w:r>
        <w:rPr>
          <w:rFonts w:eastAsiaTheme="minorHAnsi"/>
          <w:sz w:val="28"/>
          <w:szCs w:val="28"/>
          <w:lang w:eastAsia="en-US"/>
        </w:rPr>
        <w:lastRenderedPageBreak/>
        <w:t>ществляется в электронной форме. Положения указанных статей в части проведения продажи государственного или муниципального имущества применяются с учетом особенностей, установленных настоящей статьей.</w:t>
      </w:r>
    </w:p>
    <w:p w:rsidR="00913150" w:rsidRDefault="00913150" w:rsidP="009131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№ 860 27.08.2012 утверждено Положение об организации и проведении продажи государственного или муниципального имущества в электронной форме.</w:t>
      </w:r>
    </w:p>
    <w:p w:rsidR="00A00AB2" w:rsidRDefault="00A00AB2" w:rsidP="00913150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 1 статьи 3 Закон</w:t>
      </w:r>
      <w:r w:rsidR="00913150">
        <w:rPr>
          <w:sz w:val="28"/>
          <w:szCs w:val="28"/>
        </w:rPr>
        <w:t>а</w:t>
      </w:r>
      <w:r>
        <w:rPr>
          <w:sz w:val="28"/>
          <w:szCs w:val="28"/>
        </w:rPr>
        <w:t xml:space="preserve"> о приватизации государственного и муниципального имущества установлено, что </w:t>
      </w:r>
      <w:r w:rsidRPr="00A00AB2">
        <w:rPr>
          <w:sz w:val="28"/>
          <w:szCs w:val="28"/>
        </w:rPr>
        <w:t>настоящий Федеральный закон регулирует отношения, возникающие при приватизации государственного и муниципального имущества, и связанные с ними отношения по управлению государственным и муниципальным имуществом.</w:t>
      </w:r>
    </w:p>
    <w:p w:rsidR="00913150" w:rsidRPr="005C4CC0" w:rsidRDefault="00A00AB2" w:rsidP="00913150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этом, с</w:t>
      </w:r>
      <w:r w:rsidR="0095526C">
        <w:rPr>
          <w:sz w:val="28"/>
          <w:szCs w:val="28"/>
        </w:rPr>
        <w:t xml:space="preserve">огласно подпункта 9 пункта 2 статьи 3 Закона о приватизации государственного и муниципального имущества </w:t>
      </w:r>
      <w:r w:rsidR="0095526C" w:rsidRPr="0095526C">
        <w:rPr>
          <w:sz w:val="28"/>
          <w:szCs w:val="28"/>
        </w:rPr>
        <w:t>действие настоящего Федерального закона не распространяется на отноше</w:t>
      </w:r>
      <w:r w:rsidR="00FD1E35">
        <w:rPr>
          <w:sz w:val="28"/>
          <w:szCs w:val="28"/>
        </w:rPr>
        <w:t xml:space="preserve">ния, возникающие при отчуждении </w:t>
      </w:r>
      <w:r w:rsidR="00FD1E35" w:rsidRPr="00FD1E35">
        <w:rPr>
          <w:sz w:val="28"/>
          <w:szCs w:val="28"/>
        </w:rPr>
        <w:t>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</w:t>
      </w:r>
      <w:r w:rsidR="00FD1E35">
        <w:rPr>
          <w:sz w:val="28"/>
          <w:szCs w:val="28"/>
        </w:rPr>
        <w:t xml:space="preserve">ении или оперативном </w:t>
      </w:r>
      <w:r w:rsidR="00FD1E35" w:rsidRPr="005C4CC0">
        <w:rPr>
          <w:sz w:val="28"/>
          <w:szCs w:val="28"/>
        </w:rPr>
        <w:t>управлении.</w:t>
      </w:r>
    </w:p>
    <w:p w:rsidR="005C4CC0" w:rsidRPr="005C4CC0" w:rsidRDefault="00913150" w:rsidP="00913150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 w:rsidRPr="005C4CC0">
        <w:rPr>
          <w:sz w:val="28"/>
          <w:szCs w:val="28"/>
        </w:rPr>
        <w:t xml:space="preserve">Согласно </w:t>
      </w:r>
      <w:r w:rsidR="005C4CC0" w:rsidRPr="005C4CC0">
        <w:rPr>
          <w:sz w:val="28"/>
          <w:szCs w:val="28"/>
        </w:rPr>
        <w:t>информационного сообщения</w:t>
      </w:r>
      <w:r w:rsidRPr="005C4CC0">
        <w:rPr>
          <w:sz w:val="28"/>
          <w:szCs w:val="28"/>
        </w:rPr>
        <w:t xml:space="preserve"> </w:t>
      </w:r>
      <w:r w:rsidR="005C4CC0" w:rsidRPr="005C4CC0">
        <w:rPr>
          <w:sz w:val="28"/>
          <w:szCs w:val="28"/>
        </w:rPr>
        <w:t xml:space="preserve">на аукцион выставляется имущество, относящееся к государственной собственности Республики Хакасия и находящееся в оперативном управлении Министерства природных ресурсов и экологии Республики Хакасия:  </w:t>
      </w:r>
    </w:p>
    <w:p w:rsidR="005C4CC0" w:rsidRPr="005C4CC0" w:rsidRDefault="005C4CC0" w:rsidP="005C4CC0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 w:rsidRPr="005C4CC0">
        <w:rPr>
          <w:sz w:val="28"/>
          <w:szCs w:val="28"/>
        </w:rPr>
        <w:t>- Лот № 1 здание Дома-</w:t>
      </w:r>
      <w:proofErr w:type="spellStart"/>
      <w:r w:rsidRPr="005C4CC0">
        <w:rPr>
          <w:sz w:val="28"/>
          <w:szCs w:val="28"/>
        </w:rPr>
        <w:t>кардон</w:t>
      </w:r>
      <w:proofErr w:type="spellEnd"/>
      <w:r w:rsidRPr="005C4CC0">
        <w:rPr>
          <w:sz w:val="28"/>
          <w:szCs w:val="28"/>
        </w:rPr>
        <w:t xml:space="preserve"> площадью 120,8 </w:t>
      </w:r>
      <w:proofErr w:type="spellStart"/>
      <w:r w:rsidRPr="005C4CC0">
        <w:rPr>
          <w:sz w:val="28"/>
          <w:szCs w:val="28"/>
        </w:rPr>
        <w:t>кв.м</w:t>
      </w:r>
      <w:proofErr w:type="spellEnd"/>
      <w:r w:rsidRPr="005C4CC0">
        <w:rPr>
          <w:sz w:val="28"/>
          <w:szCs w:val="28"/>
        </w:rPr>
        <w:t xml:space="preserve">, расположенное по адресу: Республика Хакасия, р-н </w:t>
      </w:r>
      <w:proofErr w:type="spellStart"/>
      <w:r w:rsidRPr="005C4CC0">
        <w:rPr>
          <w:sz w:val="28"/>
          <w:szCs w:val="28"/>
        </w:rPr>
        <w:t>Таштыпский</w:t>
      </w:r>
      <w:proofErr w:type="spellEnd"/>
      <w:r w:rsidRPr="005C4CC0">
        <w:rPr>
          <w:sz w:val="28"/>
          <w:szCs w:val="28"/>
        </w:rPr>
        <w:t>, д. Верхняя Сея, ул. Речная, д.1.</w:t>
      </w:r>
    </w:p>
    <w:p w:rsidR="00913150" w:rsidRPr="005C4CC0" w:rsidRDefault="00913150" w:rsidP="005C4CC0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 w:rsidRPr="005C4CC0">
        <w:rPr>
          <w:sz w:val="28"/>
          <w:szCs w:val="28"/>
        </w:rPr>
        <w:t>Следовательно, организатором торгов на торги выставляется имущество, находящееся в собственности Республики Хакасия, а также закрепленного за государственными учреждениями имущества в оперативном управлении.</w:t>
      </w:r>
    </w:p>
    <w:p w:rsidR="00913150" w:rsidRDefault="00913150" w:rsidP="00913150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 w:rsidRPr="005C4CC0">
        <w:rPr>
          <w:rFonts w:eastAsiaTheme="minorHAnsi"/>
          <w:sz w:val="28"/>
          <w:szCs w:val="28"/>
          <w:lang w:eastAsia="en-US"/>
        </w:rPr>
        <w:t xml:space="preserve">Комиссия Хакасского УФАС России </w:t>
      </w:r>
      <w:r w:rsidRPr="00913150">
        <w:rPr>
          <w:rFonts w:eastAsiaTheme="minorHAnsi"/>
          <w:sz w:val="28"/>
          <w:szCs w:val="28"/>
          <w:lang w:eastAsia="en-US"/>
        </w:rPr>
        <w:t xml:space="preserve">отмечает, что в рассматриваемом случае положения </w:t>
      </w:r>
      <w:hyperlink r:id="rId13" w:history="1">
        <w:r w:rsidRPr="00913150">
          <w:rPr>
            <w:rFonts w:eastAsiaTheme="minorHAnsi"/>
            <w:sz w:val="28"/>
            <w:szCs w:val="28"/>
            <w:lang w:eastAsia="en-US"/>
          </w:rPr>
          <w:t>статьи 32.1</w:t>
        </w:r>
      </w:hyperlink>
      <w:r w:rsidRPr="00913150">
        <w:rPr>
          <w:rFonts w:eastAsiaTheme="minorHAnsi"/>
          <w:sz w:val="28"/>
          <w:szCs w:val="28"/>
          <w:lang w:eastAsia="en-US"/>
        </w:rPr>
        <w:t xml:space="preserve"> </w:t>
      </w:r>
      <w:r w:rsidRPr="00913150">
        <w:rPr>
          <w:sz w:val="28"/>
          <w:szCs w:val="28"/>
        </w:rPr>
        <w:t>Закона о приватизации государственного и муниципального имущества</w:t>
      </w:r>
      <w:r w:rsidRPr="00913150">
        <w:rPr>
          <w:rFonts w:eastAsiaTheme="minorHAnsi"/>
          <w:sz w:val="28"/>
          <w:szCs w:val="28"/>
          <w:lang w:eastAsia="en-US"/>
        </w:rPr>
        <w:t>, которой предусмотрен порядок продажи государственного или муниципального имущества в электронной форме не применимы.</w:t>
      </w:r>
    </w:p>
    <w:p w:rsidR="00913150" w:rsidRPr="00913150" w:rsidRDefault="00913150" w:rsidP="00913150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</w:t>
      </w:r>
      <w:r w:rsidRPr="00913150">
        <w:rPr>
          <w:rFonts w:eastAsiaTheme="minorHAnsi"/>
          <w:sz w:val="28"/>
          <w:szCs w:val="28"/>
          <w:lang w:eastAsia="en-US"/>
        </w:rPr>
        <w:t xml:space="preserve">образом, довод заявителя о необходимости проведения рассматриваемых торгов с учетом положения </w:t>
      </w:r>
      <w:hyperlink r:id="rId14" w:history="1">
        <w:r w:rsidRPr="00913150">
          <w:rPr>
            <w:rFonts w:eastAsiaTheme="minorHAnsi"/>
            <w:sz w:val="28"/>
            <w:szCs w:val="28"/>
            <w:lang w:eastAsia="en-US"/>
          </w:rPr>
          <w:t>статьи 32.1</w:t>
        </w:r>
      </w:hyperlink>
      <w:r w:rsidRPr="00913150">
        <w:rPr>
          <w:rFonts w:eastAsiaTheme="minorHAnsi"/>
          <w:sz w:val="28"/>
          <w:szCs w:val="28"/>
          <w:lang w:eastAsia="en-US"/>
        </w:rPr>
        <w:t xml:space="preserve"> </w:t>
      </w:r>
      <w:r w:rsidRPr="00913150">
        <w:rPr>
          <w:sz w:val="28"/>
          <w:szCs w:val="28"/>
        </w:rPr>
        <w:t>Закона о приватизации государственного и муниципального имущества</w:t>
      </w:r>
      <w:r w:rsidRPr="00913150">
        <w:rPr>
          <w:rFonts w:eastAsiaTheme="minorHAnsi"/>
          <w:sz w:val="28"/>
          <w:szCs w:val="28"/>
          <w:lang w:eastAsia="en-US"/>
        </w:rPr>
        <w:t xml:space="preserve"> является необоснованным.</w:t>
      </w:r>
    </w:p>
    <w:p w:rsidR="00913150" w:rsidRDefault="00913150" w:rsidP="00A00AB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</w:p>
    <w:p w:rsidR="00913150" w:rsidRDefault="00913150" w:rsidP="00A00AB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sz w:val="28"/>
          <w:szCs w:val="28"/>
        </w:rPr>
      </w:pPr>
    </w:p>
    <w:p w:rsidR="00FD2851" w:rsidRDefault="005C4CC0" w:rsidP="00FD2851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i/>
          <w:sz w:val="28"/>
          <w:szCs w:val="28"/>
        </w:rPr>
      </w:pPr>
      <w:r w:rsidRPr="005C4CC0">
        <w:rPr>
          <w:i/>
          <w:sz w:val="28"/>
          <w:szCs w:val="28"/>
        </w:rPr>
        <w:lastRenderedPageBreak/>
        <w:t xml:space="preserve">Относительно второго </w:t>
      </w:r>
      <w:r w:rsidR="00F502B5">
        <w:rPr>
          <w:i/>
          <w:sz w:val="28"/>
          <w:szCs w:val="28"/>
        </w:rPr>
        <w:t xml:space="preserve">и третьего </w:t>
      </w:r>
      <w:r w:rsidRPr="005C4CC0">
        <w:rPr>
          <w:i/>
          <w:sz w:val="28"/>
          <w:szCs w:val="28"/>
        </w:rPr>
        <w:t>довода, Комиссия Хакасского УФАС России приходит к следующим выводам.</w:t>
      </w:r>
    </w:p>
    <w:p w:rsidR="00FD2851" w:rsidRDefault="00FD2851" w:rsidP="00FD2851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color w:val="000000"/>
          <w:sz w:val="28"/>
          <w:szCs w:val="28"/>
        </w:rPr>
      </w:pPr>
      <w:r w:rsidRPr="00FD2851">
        <w:rPr>
          <w:sz w:val="28"/>
          <w:szCs w:val="28"/>
        </w:rPr>
        <w:t xml:space="preserve">Согласно информационного сообщения о проведении аукциона по продаже имущества, находящегося в государственной собственности Республики Хакасия </w:t>
      </w:r>
      <w:r w:rsidR="00810C55">
        <w:rPr>
          <w:sz w:val="28"/>
          <w:szCs w:val="28"/>
        </w:rPr>
        <w:t>п</w:t>
      </w:r>
      <w:r w:rsidRPr="00FD2851">
        <w:rPr>
          <w:bCs/>
          <w:color w:val="000000"/>
          <w:sz w:val="28"/>
          <w:szCs w:val="28"/>
        </w:rPr>
        <w:t xml:space="preserve">роведение аукциона и подведение итогов (дата, время и место) – «17» мая 2021 Лот №1 в 11 часов 00 минут местного времени; </w:t>
      </w:r>
      <w:r w:rsidRPr="00FD2851">
        <w:rPr>
          <w:bCs/>
          <w:sz w:val="28"/>
          <w:szCs w:val="28"/>
        </w:rPr>
        <w:t xml:space="preserve">г. Абакан, ул. </w:t>
      </w:r>
      <w:proofErr w:type="spellStart"/>
      <w:r w:rsidRPr="00FD2851">
        <w:rPr>
          <w:bCs/>
          <w:sz w:val="28"/>
          <w:szCs w:val="28"/>
        </w:rPr>
        <w:t>Щетинкина</w:t>
      </w:r>
      <w:proofErr w:type="spellEnd"/>
      <w:r w:rsidRPr="00FD2851">
        <w:rPr>
          <w:bCs/>
          <w:sz w:val="28"/>
          <w:szCs w:val="28"/>
        </w:rPr>
        <w:t>, 18, первый этаж, кабинет № 108</w:t>
      </w:r>
      <w:r w:rsidRPr="00FD2851">
        <w:rPr>
          <w:bCs/>
          <w:color w:val="000000"/>
          <w:sz w:val="28"/>
          <w:szCs w:val="28"/>
        </w:rPr>
        <w:t xml:space="preserve">. </w:t>
      </w:r>
      <w:r w:rsidRPr="00FD2851">
        <w:rPr>
          <w:color w:val="000000"/>
          <w:sz w:val="28"/>
          <w:szCs w:val="28"/>
        </w:rPr>
        <w:t>Регистрация участников аукциона производится по месту проведения аукциона за 10 минут до начала торгов.</w:t>
      </w:r>
    </w:p>
    <w:p w:rsidR="00FD2851" w:rsidRPr="00FD2851" w:rsidRDefault="00307E4C" w:rsidP="00FD2851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i/>
          <w:sz w:val="28"/>
          <w:szCs w:val="28"/>
        </w:rPr>
      </w:pPr>
      <w:r w:rsidRPr="00D342C2">
        <w:rPr>
          <w:sz w:val="28"/>
          <w:szCs w:val="28"/>
        </w:rPr>
        <w:t>Подпунктом 3 пункта 4</w:t>
      </w:r>
      <w:r>
        <w:rPr>
          <w:sz w:val="28"/>
          <w:szCs w:val="28"/>
        </w:rPr>
        <w:t xml:space="preserve"> </w:t>
      </w:r>
      <w:r w:rsidR="00FD2851">
        <w:rPr>
          <w:rFonts w:eastAsiaTheme="minorHAnsi"/>
          <w:sz w:val="28"/>
          <w:szCs w:val="28"/>
          <w:lang w:eastAsia="en-US"/>
        </w:rPr>
        <w:t xml:space="preserve">Постановления Правительства Республики Хакасия от 26.04.2021 № 206 «О внесении изменения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указано, что органы власти, организации и индивидуальных предпринимателей, а также иных лиц, деятельность которых связана с совместным пребыванием граждан, обязаны обеспечить </w:t>
      </w:r>
      <w:r w:rsidR="00FD2851" w:rsidRPr="00FD2851">
        <w:rPr>
          <w:rFonts w:eastAsiaTheme="minorHAnsi"/>
          <w:sz w:val="28"/>
          <w:szCs w:val="28"/>
          <w:u w:val="single"/>
          <w:lang w:eastAsia="en-US"/>
        </w:rPr>
        <w:t>соблюдение гражданами</w:t>
      </w:r>
      <w:r w:rsidR="00FD2851">
        <w:rPr>
          <w:rFonts w:eastAsiaTheme="minorHAnsi"/>
          <w:sz w:val="28"/>
          <w:szCs w:val="28"/>
          <w:lang w:eastAsia="en-US"/>
        </w:rPr>
        <w:t xml:space="preserve"> (в том числе работниками) масочного режима, социального </w:t>
      </w:r>
      <w:proofErr w:type="spellStart"/>
      <w:r w:rsidR="00FD2851"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 w:rsidR="00FD2851">
        <w:rPr>
          <w:rFonts w:eastAsiaTheme="minorHAnsi"/>
          <w:sz w:val="28"/>
          <w:szCs w:val="28"/>
          <w:lang w:eastAsia="en-US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территорию);</w:t>
      </w:r>
    </w:p>
    <w:p w:rsidR="00D342C2" w:rsidRDefault="00FD2851" w:rsidP="00D342C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color w:val="000000"/>
          <w:sz w:val="28"/>
          <w:szCs w:val="28"/>
        </w:rPr>
      </w:pPr>
      <w:r w:rsidRPr="00D342C2">
        <w:rPr>
          <w:sz w:val="28"/>
          <w:szCs w:val="28"/>
        </w:rPr>
        <w:t xml:space="preserve">Следовательно, исходя из </w:t>
      </w:r>
      <w:r w:rsidR="00D342C2" w:rsidRPr="00D342C2">
        <w:rPr>
          <w:sz w:val="28"/>
          <w:szCs w:val="28"/>
        </w:rPr>
        <w:t xml:space="preserve">указанного </w:t>
      </w:r>
      <w:r w:rsidRPr="00D342C2">
        <w:rPr>
          <w:sz w:val="28"/>
          <w:szCs w:val="28"/>
        </w:rPr>
        <w:t>Постановления в данной контрактном случае, организации (</w:t>
      </w:r>
      <w:r w:rsidRPr="00D342C2">
        <w:rPr>
          <w:rFonts w:eastAsiaTheme="minorHAnsi"/>
          <w:sz w:val="28"/>
          <w:szCs w:val="28"/>
          <w:lang w:eastAsia="en-US"/>
        </w:rPr>
        <w:t xml:space="preserve">органы власти) обязаны обеспечить </w:t>
      </w:r>
      <w:r w:rsidRPr="00D342C2">
        <w:rPr>
          <w:rFonts w:eastAsiaTheme="minorHAnsi"/>
          <w:sz w:val="28"/>
          <w:szCs w:val="28"/>
          <w:u w:val="single"/>
          <w:lang w:eastAsia="en-US"/>
        </w:rPr>
        <w:t>соблюдение гражданами</w:t>
      </w:r>
      <w:r w:rsidRPr="00D342C2">
        <w:rPr>
          <w:rFonts w:eastAsiaTheme="minorHAnsi"/>
          <w:sz w:val="28"/>
          <w:szCs w:val="28"/>
          <w:lang w:eastAsia="en-US"/>
        </w:rPr>
        <w:t xml:space="preserve"> масочного режима, социального </w:t>
      </w:r>
      <w:proofErr w:type="spellStart"/>
      <w:r w:rsidRPr="00D342C2"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 w:rsidRPr="00D342C2">
        <w:rPr>
          <w:rFonts w:eastAsiaTheme="minorHAnsi"/>
          <w:sz w:val="28"/>
          <w:szCs w:val="28"/>
          <w:lang w:eastAsia="en-US"/>
        </w:rPr>
        <w:t>,</w:t>
      </w:r>
      <w:r w:rsidR="00D342C2" w:rsidRPr="00D342C2">
        <w:rPr>
          <w:color w:val="000000"/>
          <w:sz w:val="28"/>
          <w:szCs w:val="28"/>
        </w:rPr>
        <w:t xml:space="preserve"> </w:t>
      </w:r>
    </w:p>
    <w:p w:rsidR="00913150" w:rsidRPr="00D342C2" w:rsidRDefault="00D342C2" w:rsidP="00D342C2">
      <w:pPr>
        <w:suppressAutoHyphens/>
        <w:autoSpaceDE w:val="0"/>
        <w:autoSpaceDN w:val="0"/>
        <w:adjustRightInd w:val="0"/>
        <w:spacing w:line="281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свою очередь, </w:t>
      </w:r>
      <w:r w:rsidRPr="00D342C2">
        <w:rPr>
          <w:color w:val="000000"/>
          <w:sz w:val="28"/>
          <w:szCs w:val="28"/>
        </w:rPr>
        <w:t>д</w:t>
      </w:r>
      <w:r w:rsidRPr="00D342C2">
        <w:rPr>
          <w:sz w:val="28"/>
          <w:szCs w:val="28"/>
        </w:rPr>
        <w:t>оводы Заявителя о его не</w:t>
      </w:r>
      <w:r w:rsidR="00810C55">
        <w:rPr>
          <w:sz w:val="28"/>
          <w:szCs w:val="28"/>
        </w:rPr>
        <w:t xml:space="preserve"> </w:t>
      </w:r>
      <w:r w:rsidRPr="00D342C2">
        <w:rPr>
          <w:sz w:val="28"/>
          <w:szCs w:val="28"/>
        </w:rPr>
        <w:t xml:space="preserve">допуске в связи с отсутствием </w:t>
      </w:r>
      <w:r>
        <w:rPr>
          <w:sz w:val="28"/>
          <w:szCs w:val="28"/>
        </w:rPr>
        <w:t>с</w:t>
      </w:r>
      <w:r w:rsidRPr="00D342C2">
        <w:rPr>
          <w:bCs/>
          <w:sz w:val="28"/>
          <w:szCs w:val="28"/>
        </w:rPr>
        <w:t>редства</w:t>
      </w:r>
      <w:r w:rsidRPr="00D342C2">
        <w:rPr>
          <w:sz w:val="28"/>
          <w:szCs w:val="28"/>
        </w:rPr>
        <w:t xml:space="preserve"> </w:t>
      </w:r>
      <w:r w:rsidRPr="00D342C2">
        <w:rPr>
          <w:bCs/>
          <w:sz w:val="28"/>
          <w:szCs w:val="28"/>
        </w:rPr>
        <w:t>индивидуальной</w:t>
      </w:r>
      <w:r w:rsidRPr="00D342C2">
        <w:rPr>
          <w:sz w:val="28"/>
          <w:szCs w:val="28"/>
        </w:rPr>
        <w:t xml:space="preserve"> </w:t>
      </w:r>
      <w:r w:rsidRPr="00D342C2">
        <w:rPr>
          <w:bCs/>
          <w:sz w:val="28"/>
          <w:szCs w:val="28"/>
        </w:rPr>
        <w:t xml:space="preserve">защиты </w:t>
      </w:r>
      <w:r w:rsidRPr="00D342C2">
        <w:rPr>
          <w:sz w:val="28"/>
          <w:szCs w:val="28"/>
        </w:rPr>
        <w:t>и вследствие чего утраченном времени</w:t>
      </w:r>
      <w:r>
        <w:rPr>
          <w:sz w:val="28"/>
          <w:szCs w:val="28"/>
        </w:rPr>
        <w:t xml:space="preserve"> не могут быть отнесены к существу рассматриваемого спора и приняты Комиссией во внимание, поскольку</w:t>
      </w:r>
      <w:r w:rsidRPr="00D3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Заявитель не прибыл в установленное в информационном сообщении время, предназначенное для регистрации участников, следовательно, к участию в аукционе не был допущен.</w:t>
      </w:r>
    </w:p>
    <w:p w:rsidR="00EE3F40" w:rsidRDefault="00CF7F30" w:rsidP="00A00AB2">
      <w:pPr>
        <w:pStyle w:val="a9"/>
        <w:shd w:val="clear" w:color="auto" w:fill="FFFFFF" w:themeFill="background1"/>
        <w:suppressAutoHyphens/>
        <w:spacing w:after="0" w:line="28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довод заявителя не нашел своего подтверждени</w:t>
      </w:r>
      <w:r w:rsidR="00810C55">
        <w:rPr>
          <w:sz w:val="28"/>
          <w:szCs w:val="28"/>
        </w:rPr>
        <w:t>я</w:t>
      </w:r>
      <w:r>
        <w:rPr>
          <w:sz w:val="28"/>
          <w:szCs w:val="28"/>
        </w:rPr>
        <w:t>, что дает основание признать жалобу необоснованной.</w:t>
      </w:r>
    </w:p>
    <w:p w:rsidR="005C4CC0" w:rsidRDefault="005C4CC0" w:rsidP="00A00AB2">
      <w:pPr>
        <w:suppressAutoHyphens/>
        <w:autoSpaceDE w:val="0"/>
        <w:autoSpaceDN w:val="0"/>
        <w:adjustRightInd w:val="0"/>
        <w:spacing w:line="281" w:lineRule="auto"/>
        <w:ind w:firstLine="540"/>
        <w:jc w:val="both"/>
        <w:rPr>
          <w:sz w:val="28"/>
          <w:szCs w:val="28"/>
          <w:lang w:eastAsia="ar-SA"/>
        </w:rPr>
      </w:pPr>
    </w:p>
    <w:p w:rsidR="005C4CC0" w:rsidRDefault="00810C55" w:rsidP="005C4C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установлено</w:t>
      </w:r>
      <w:r w:rsidR="005C4C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24.05.2021 года по результатам аукциона (извещение №090421/1072200/01) между Министерством природных ресурсов и экологии Республики Хакассии и </w:t>
      </w:r>
      <w:r w:rsidR="00824566">
        <w:rPr>
          <w:sz w:val="28"/>
          <w:szCs w:val="28"/>
        </w:rPr>
        <w:t>…</w:t>
      </w:r>
      <w:r>
        <w:rPr>
          <w:sz w:val="28"/>
          <w:szCs w:val="28"/>
        </w:rPr>
        <w:t xml:space="preserve"> заключен </w:t>
      </w:r>
      <w:r w:rsidR="005C4CC0">
        <w:rPr>
          <w:sz w:val="28"/>
          <w:szCs w:val="28"/>
        </w:rPr>
        <w:t xml:space="preserve">договор </w:t>
      </w:r>
      <w:r w:rsidR="005C4CC0">
        <w:rPr>
          <w:bCs/>
          <w:sz w:val="28"/>
          <w:szCs w:val="28"/>
        </w:rPr>
        <w:t xml:space="preserve">купли - продажи № 1 недвижимого имущества </w:t>
      </w:r>
      <w:r w:rsidR="005C4CC0">
        <w:rPr>
          <w:sz w:val="28"/>
          <w:szCs w:val="28"/>
        </w:rPr>
        <w:t>здания Дома-</w:t>
      </w:r>
      <w:proofErr w:type="spellStart"/>
      <w:r w:rsidR="005C4CC0">
        <w:rPr>
          <w:sz w:val="28"/>
          <w:szCs w:val="28"/>
        </w:rPr>
        <w:lastRenderedPageBreak/>
        <w:t>кардон</w:t>
      </w:r>
      <w:proofErr w:type="spellEnd"/>
      <w:r w:rsidR="005C4CC0">
        <w:rPr>
          <w:sz w:val="28"/>
          <w:szCs w:val="28"/>
        </w:rPr>
        <w:t xml:space="preserve"> площадью 120,8 </w:t>
      </w:r>
      <w:proofErr w:type="spellStart"/>
      <w:r w:rsidR="005C4CC0">
        <w:rPr>
          <w:sz w:val="28"/>
          <w:szCs w:val="28"/>
        </w:rPr>
        <w:t>кв.м</w:t>
      </w:r>
      <w:proofErr w:type="spellEnd"/>
      <w:r w:rsidR="005C4CC0">
        <w:rPr>
          <w:sz w:val="28"/>
          <w:szCs w:val="28"/>
        </w:rPr>
        <w:t xml:space="preserve"> расположенное по адресу Республика Хакасия, р-н </w:t>
      </w:r>
      <w:proofErr w:type="spellStart"/>
      <w:r w:rsidR="005C4CC0">
        <w:rPr>
          <w:sz w:val="28"/>
          <w:szCs w:val="28"/>
        </w:rPr>
        <w:t>Таштыпский</w:t>
      </w:r>
      <w:proofErr w:type="spellEnd"/>
      <w:r w:rsidR="005C4CC0">
        <w:rPr>
          <w:sz w:val="28"/>
          <w:szCs w:val="28"/>
        </w:rPr>
        <w:t>, д. Верхняя Сея, ул. Речная, д.1.</w:t>
      </w:r>
    </w:p>
    <w:p w:rsidR="005C4CC0" w:rsidRPr="00307E4C" w:rsidRDefault="00307E4C" w:rsidP="00307E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Комиссия полагает, что в соответствии с положениями части 3 статьи 18.1 Закона о защите конкуренции, Заявитель вправе обратиться в Арбитражный суд Республики Хакасия для обжалования действий (бездействий) организатора торгов.</w:t>
      </w:r>
    </w:p>
    <w:p w:rsidR="00905A72" w:rsidRDefault="00293F62" w:rsidP="00A00AB2">
      <w:pPr>
        <w:suppressAutoHyphens/>
        <w:autoSpaceDE w:val="0"/>
        <w:autoSpaceDN w:val="0"/>
        <w:adjustRightInd w:val="0"/>
        <w:spacing w:line="281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положениями статьи 18.1 Закона о защите конкуренции, </w:t>
      </w:r>
      <w:r>
        <w:rPr>
          <w:rStyle w:val="span-blue"/>
          <w:sz w:val="28"/>
          <w:szCs w:val="28"/>
        </w:rPr>
        <w:t>комиссия</w:t>
      </w:r>
      <w:r>
        <w:rPr>
          <w:sz w:val="28"/>
          <w:szCs w:val="28"/>
          <w:lang w:eastAsia="ar-SA"/>
        </w:rPr>
        <w:t>,</w:t>
      </w:r>
    </w:p>
    <w:p w:rsidR="00AF00B2" w:rsidRPr="00D342C2" w:rsidRDefault="00AF00B2" w:rsidP="00A00AB2">
      <w:pPr>
        <w:suppressAutoHyphens/>
        <w:autoSpaceDE w:val="0"/>
        <w:spacing w:line="281" w:lineRule="auto"/>
        <w:jc w:val="center"/>
        <w:rPr>
          <w:b/>
          <w:sz w:val="28"/>
          <w:szCs w:val="28"/>
        </w:rPr>
      </w:pPr>
      <w:r w:rsidRPr="00D342C2">
        <w:rPr>
          <w:b/>
          <w:sz w:val="28"/>
          <w:szCs w:val="28"/>
        </w:rPr>
        <w:t>РЕШИЛА:</w:t>
      </w:r>
      <w:r w:rsidR="00CF7F30" w:rsidRPr="00D342C2">
        <w:rPr>
          <w:b/>
          <w:sz w:val="28"/>
          <w:szCs w:val="28"/>
        </w:rPr>
        <w:t xml:space="preserve"> </w:t>
      </w:r>
    </w:p>
    <w:p w:rsidR="00CF7F30" w:rsidRPr="00D342C2" w:rsidRDefault="00CF7F30" w:rsidP="00A00AB2">
      <w:pPr>
        <w:suppressAutoHyphens/>
        <w:autoSpaceDE w:val="0"/>
        <w:spacing w:line="281" w:lineRule="auto"/>
        <w:jc w:val="center"/>
        <w:rPr>
          <w:b/>
          <w:sz w:val="28"/>
          <w:szCs w:val="28"/>
        </w:rPr>
      </w:pPr>
    </w:p>
    <w:p w:rsidR="00397D22" w:rsidRPr="00D342C2" w:rsidRDefault="00AF00B2" w:rsidP="00CF7F30">
      <w:pPr>
        <w:pStyle w:val="ab"/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D342C2">
        <w:rPr>
          <w:sz w:val="28"/>
          <w:szCs w:val="28"/>
        </w:rPr>
        <w:t xml:space="preserve">Признать жалобу </w:t>
      </w:r>
      <w:r w:rsidR="00824566">
        <w:rPr>
          <w:sz w:val="28"/>
          <w:szCs w:val="28"/>
        </w:rPr>
        <w:t>…</w:t>
      </w:r>
      <w:r w:rsidR="00D342C2" w:rsidRPr="00D342C2">
        <w:rPr>
          <w:sz w:val="28"/>
          <w:szCs w:val="28"/>
        </w:rPr>
        <w:t xml:space="preserve"> </w:t>
      </w:r>
      <w:r w:rsidR="00266004" w:rsidRPr="00D342C2">
        <w:rPr>
          <w:sz w:val="28"/>
          <w:szCs w:val="28"/>
        </w:rPr>
        <w:t>не</w:t>
      </w:r>
      <w:r w:rsidRPr="00D342C2">
        <w:rPr>
          <w:sz w:val="28"/>
          <w:szCs w:val="28"/>
        </w:rPr>
        <w:t>обоснованной</w:t>
      </w:r>
      <w:r w:rsidR="00397D22" w:rsidRPr="00D342C2">
        <w:rPr>
          <w:sz w:val="28"/>
          <w:szCs w:val="28"/>
        </w:rPr>
        <w:t>.</w:t>
      </w:r>
    </w:p>
    <w:p w:rsidR="00FE74F2" w:rsidRPr="00D342C2" w:rsidRDefault="00FE74F2" w:rsidP="00A00AB2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ind w:firstLine="567"/>
        <w:jc w:val="both"/>
        <w:rPr>
          <w:i/>
          <w:iCs/>
        </w:rPr>
      </w:pPr>
    </w:p>
    <w:p w:rsidR="00B67802" w:rsidRPr="00D342C2" w:rsidRDefault="00AF00B2" w:rsidP="00A00AB2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ind w:firstLine="567"/>
        <w:jc w:val="both"/>
        <w:rPr>
          <w:i/>
          <w:iCs/>
        </w:rPr>
      </w:pPr>
      <w:r w:rsidRPr="00D342C2">
        <w:rPr>
          <w:i/>
          <w:iCs/>
        </w:rPr>
        <w:t>Примечание: решение, принятое по результатам рассмотрения жалобы, может быть обжаловано в Арбитражном суде Республики Хакасия в течение трех месяцев со дня его принятия.</w:t>
      </w:r>
    </w:p>
    <w:p w:rsidR="0081027A" w:rsidRPr="00D342C2" w:rsidRDefault="0081027A" w:rsidP="00A00AB2">
      <w:pPr>
        <w:tabs>
          <w:tab w:val="left" w:pos="708"/>
          <w:tab w:val="center" w:pos="4677"/>
          <w:tab w:val="right" w:pos="9355"/>
        </w:tabs>
        <w:suppressAutoHyphens/>
        <w:ind w:firstLine="567"/>
        <w:jc w:val="both"/>
        <w:rPr>
          <w:i/>
          <w:iCs/>
          <w:sz w:val="28"/>
          <w:szCs w:val="28"/>
        </w:rPr>
      </w:pPr>
    </w:p>
    <w:p w:rsidR="00FE74F2" w:rsidRPr="00D342C2" w:rsidRDefault="00FE74F2" w:rsidP="00A00AB2">
      <w:pPr>
        <w:tabs>
          <w:tab w:val="left" w:pos="708"/>
          <w:tab w:val="center" w:pos="4677"/>
          <w:tab w:val="right" w:pos="9355"/>
        </w:tabs>
        <w:suppressAutoHyphens/>
        <w:ind w:firstLine="567"/>
        <w:jc w:val="both"/>
        <w:rPr>
          <w:i/>
          <w:iCs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AF00B2" w:rsidRPr="00AF00B2" w:rsidTr="00782CFB">
        <w:tc>
          <w:tcPr>
            <w:tcW w:w="7338" w:type="dxa"/>
            <w:shd w:val="clear" w:color="auto" w:fill="auto"/>
          </w:tcPr>
          <w:p w:rsidR="00AF00B2" w:rsidRPr="00D342C2" w:rsidRDefault="00AF00B2" w:rsidP="00A00AB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42C2">
              <w:rPr>
                <w:sz w:val="28"/>
                <w:szCs w:val="28"/>
              </w:rPr>
              <w:t>Председатель комиссии:</w:t>
            </w:r>
          </w:p>
          <w:p w:rsidR="00AF00B2" w:rsidRPr="00D342C2" w:rsidRDefault="00AF00B2" w:rsidP="00A00AB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line="360" w:lineRule="auto"/>
              <w:jc w:val="both"/>
              <w:rPr>
                <w:rFonts w:cs="Calibri"/>
                <w:i/>
                <w:iCs/>
                <w:sz w:val="28"/>
                <w:szCs w:val="28"/>
              </w:rPr>
            </w:pPr>
            <w:r w:rsidRPr="00D342C2">
              <w:rPr>
                <w:sz w:val="28"/>
                <w:szCs w:val="28"/>
              </w:rPr>
              <w:t>Члены комиссии:</w:t>
            </w:r>
            <w:r w:rsidR="00905A72" w:rsidRPr="00D342C2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AF00B2" w:rsidRPr="00D342C2" w:rsidRDefault="00824566" w:rsidP="00A00AB2">
            <w:pPr>
              <w:suppressAutoHyphens/>
              <w:autoSpaceDE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  <w:p w:rsidR="00AF00B2" w:rsidRPr="00D342C2" w:rsidRDefault="00824566" w:rsidP="00A00AB2">
            <w:pPr>
              <w:suppressAutoHyphens/>
              <w:autoSpaceDE w:val="0"/>
              <w:spacing w:line="360" w:lineRule="auto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…</w:t>
            </w:r>
          </w:p>
          <w:p w:rsidR="00CF7F30" w:rsidRPr="00CF7F30" w:rsidRDefault="00824566" w:rsidP="00A00AB2">
            <w:pPr>
              <w:suppressAutoHyphens/>
              <w:autoSpaceDE w:val="0"/>
              <w:spacing w:line="360" w:lineRule="auto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…</w:t>
            </w:r>
            <w:bookmarkStart w:id="6" w:name="_GoBack"/>
            <w:bookmarkEnd w:id="6"/>
          </w:p>
        </w:tc>
      </w:tr>
    </w:tbl>
    <w:p w:rsidR="00D8630A" w:rsidRDefault="00D8630A" w:rsidP="00A00AB2">
      <w:pPr>
        <w:suppressAutoHyphens/>
      </w:pPr>
    </w:p>
    <w:sectPr w:rsidR="00D8630A" w:rsidSect="00FE74F2">
      <w:headerReference w:type="defaul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55" w:rsidRDefault="00A24055">
      <w:r>
        <w:separator/>
      </w:r>
    </w:p>
  </w:endnote>
  <w:endnote w:type="continuationSeparator" w:id="0">
    <w:p w:rsidR="00A24055" w:rsidRDefault="00A2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60" w:rsidRPr="00BE300A" w:rsidRDefault="00925760" w:rsidP="00D8630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55" w:rsidRDefault="00A24055">
      <w:r>
        <w:separator/>
      </w:r>
    </w:p>
  </w:footnote>
  <w:footnote w:type="continuationSeparator" w:id="0">
    <w:p w:rsidR="00A24055" w:rsidRDefault="00A2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60" w:rsidRDefault="0092576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566">
      <w:rPr>
        <w:rStyle w:val="a5"/>
        <w:noProof/>
      </w:rPr>
      <w:t>4</w:t>
    </w:r>
    <w:r>
      <w:rPr>
        <w:rStyle w:val="a5"/>
      </w:rPr>
      <w:fldChar w:fldCharType="end"/>
    </w:r>
  </w:p>
  <w:p w:rsidR="00925760" w:rsidRDefault="00925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2C0"/>
    <w:multiLevelType w:val="hybridMultilevel"/>
    <w:tmpl w:val="754C6946"/>
    <w:lvl w:ilvl="0" w:tplc="3DC89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413D5D"/>
    <w:multiLevelType w:val="hybridMultilevel"/>
    <w:tmpl w:val="18FCDE80"/>
    <w:lvl w:ilvl="0" w:tplc="0F42B0B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5B7348"/>
    <w:multiLevelType w:val="multilevel"/>
    <w:tmpl w:val="B7CC9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E52D3"/>
    <w:multiLevelType w:val="hybridMultilevel"/>
    <w:tmpl w:val="3C1A1D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64BC1"/>
    <w:multiLevelType w:val="hybridMultilevel"/>
    <w:tmpl w:val="B8BC9690"/>
    <w:lvl w:ilvl="0" w:tplc="42E227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C8B29A4"/>
    <w:multiLevelType w:val="multilevel"/>
    <w:tmpl w:val="54C43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E23D3"/>
    <w:multiLevelType w:val="multilevel"/>
    <w:tmpl w:val="39E6A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D40297"/>
    <w:multiLevelType w:val="hybridMultilevel"/>
    <w:tmpl w:val="D2A8F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D7865"/>
    <w:multiLevelType w:val="hybridMultilevel"/>
    <w:tmpl w:val="A2A895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124294"/>
    <w:multiLevelType w:val="multilevel"/>
    <w:tmpl w:val="54C43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C76F2C"/>
    <w:multiLevelType w:val="hybridMultilevel"/>
    <w:tmpl w:val="557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17F43"/>
    <w:multiLevelType w:val="hybridMultilevel"/>
    <w:tmpl w:val="5A8E7A76"/>
    <w:lvl w:ilvl="0" w:tplc="EFD2DC7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51375E8A"/>
    <w:multiLevelType w:val="hybridMultilevel"/>
    <w:tmpl w:val="2FFAE1C0"/>
    <w:lvl w:ilvl="0" w:tplc="78468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7F501D"/>
    <w:multiLevelType w:val="multilevel"/>
    <w:tmpl w:val="54C43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273266"/>
    <w:multiLevelType w:val="hybridMultilevel"/>
    <w:tmpl w:val="48148D5A"/>
    <w:lvl w:ilvl="0" w:tplc="5602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CF"/>
    <w:rsid w:val="00002C83"/>
    <w:rsid w:val="00022D67"/>
    <w:rsid w:val="00034786"/>
    <w:rsid w:val="00051369"/>
    <w:rsid w:val="000603BD"/>
    <w:rsid w:val="000A05DB"/>
    <w:rsid w:val="000A4187"/>
    <w:rsid w:val="000C1310"/>
    <w:rsid w:val="000D2A77"/>
    <w:rsid w:val="00101318"/>
    <w:rsid w:val="00102BE8"/>
    <w:rsid w:val="00103CE2"/>
    <w:rsid w:val="001075E3"/>
    <w:rsid w:val="0012016B"/>
    <w:rsid w:val="00125562"/>
    <w:rsid w:val="001325AE"/>
    <w:rsid w:val="00135880"/>
    <w:rsid w:val="001360A1"/>
    <w:rsid w:val="00136FD5"/>
    <w:rsid w:val="00145FCF"/>
    <w:rsid w:val="00151D35"/>
    <w:rsid w:val="0016252B"/>
    <w:rsid w:val="0016364D"/>
    <w:rsid w:val="001642D4"/>
    <w:rsid w:val="00166081"/>
    <w:rsid w:val="001831BE"/>
    <w:rsid w:val="00187E2A"/>
    <w:rsid w:val="00190CD9"/>
    <w:rsid w:val="00193247"/>
    <w:rsid w:val="00195743"/>
    <w:rsid w:val="001C115A"/>
    <w:rsid w:val="001E0706"/>
    <w:rsid w:val="001E6A26"/>
    <w:rsid w:val="002239A1"/>
    <w:rsid w:val="00227C22"/>
    <w:rsid w:val="00241B36"/>
    <w:rsid w:val="00250BED"/>
    <w:rsid w:val="00252893"/>
    <w:rsid w:val="00266004"/>
    <w:rsid w:val="002758E7"/>
    <w:rsid w:val="00293F62"/>
    <w:rsid w:val="00295783"/>
    <w:rsid w:val="002A0F8D"/>
    <w:rsid w:val="002B13DC"/>
    <w:rsid w:val="002B5DE2"/>
    <w:rsid w:val="002C03FE"/>
    <w:rsid w:val="002C5AA9"/>
    <w:rsid w:val="002D64F1"/>
    <w:rsid w:val="002F5AC3"/>
    <w:rsid w:val="00307E4C"/>
    <w:rsid w:val="00314197"/>
    <w:rsid w:val="003160C2"/>
    <w:rsid w:val="003218DC"/>
    <w:rsid w:val="00331B36"/>
    <w:rsid w:val="00343D39"/>
    <w:rsid w:val="003505B1"/>
    <w:rsid w:val="00367AC6"/>
    <w:rsid w:val="00371178"/>
    <w:rsid w:val="003715C3"/>
    <w:rsid w:val="00390E3B"/>
    <w:rsid w:val="00391771"/>
    <w:rsid w:val="00395461"/>
    <w:rsid w:val="00397D22"/>
    <w:rsid w:val="003A061B"/>
    <w:rsid w:val="003B28AC"/>
    <w:rsid w:val="003C55C5"/>
    <w:rsid w:val="003E58F6"/>
    <w:rsid w:val="003F31AD"/>
    <w:rsid w:val="003F5901"/>
    <w:rsid w:val="004065CD"/>
    <w:rsid w:val="00417C73"/>
    <w:rsid w:val="004256E0"/>
    <w:rsid w:val="0043535F"/>
    <w:rsid w:val="004477B8"/>
    <w:rsid w:val="00453680"/>
    <w:rsid w:val="0045543E"/>
    <w:rsid w:val="00461D08"/>
    <w:rsid w:val="00462E6A"/>
    <w:rsid w:val="00476355"/>
    <w:rsid w:val="00487538"/>
    <w:rsid w:val="004B01F5"/>
    <w:rsid w:val="004D5977"/>
    <w:rsid w:val="004F7E95"/>
    <w:rsid w:val="00533F32"/>
    <w:rsid w:val="0056121F"/>
    <w:rsid w:val="0057414E"/>
    <w:rsid w:val="0057562C"/>
    <w:rsid w:val="005832B0"/>
    <w:rsid w:val="005A55C9"/>
    <w:rsid w:val="005C4198"/>
    <w:rsid w:val="005C4CC0"/>
    <w:rsid w:val="005D05AD"/>
    <w:rsid w:val="005D14FB"/>
    <w:rsid w:val="005D7DDB"/>
    <w:rsid w:val="005E01C4"/>
    <w:rsid w:val="005E4B93"/>
    <w:rsid w:val="005E5C62"/>
    <w:rsid w:val="005E6B07"/>
    <w:rsid w:val="005F3AB2"/>
    <w:rsid w:val="006143DA"/>
    <w:rsid w:val="00615063"/>
    <w:rsid w:val="0064015F"/>
    <w:rsid w:val="0065506A"/>
    <w:rsid w:val="00663C09"/>
    <w:rsid w:val="00670B72"/>
    <w:rsid w:val="00674CD7"/>
    <w:rsid w:val="00684FF4"/>
    <w:rsid w:val="0069100A"/>
    <w:rsid w:val="006A222E"/>
    <w:rsid w:val="006A53F2"/>
    <w:rsid w:val="006A70CE"/>
    <w:rsid w:val="006C2CDE"/>
    <w:rsid w:val="006E016B"/>
    <w:rsid w:val="006E0DB7"/>
    <w:rsid w:val="006F0E0A"/>
    <w:rsid w:val="00700FDE"/>
    <w:rsid w:val="007254DF"/>
    <w:rsid w:val="00731E34"/>
    <w:rsid w:val="00745BD6"/>
    <w:rsid w:val="007510C9"/>
    <w:rsid w:val="00782CFB"/>
    <w:rsid w:val="00783B32"/>
    <w:rsid w:val="007861EC"/>
    <w:rsid w:val="007956FE"/>
    <w:rsid w:val="007B3675"/>
    <w:rsid w:val="007B606F"/>
    <w:rsid w:val="007C16A6"/>
    <w:rsid w:val="007C7A8D"/>
    <w:rsid w:val="007C7D59"/>
    <w:rsid w:val="007E5FCF"/>
    <w:rsid w:val="007F69FB"/>
    <w:rsid w:val="00805858"/>
    <w:rsid w:val="0081027A"/>
    <w:rsid w:val="00810C55"/>
    <w:rsid w:val="00813289"/>
    <w:rsid w:val="00815EB9"/>
    <w:rsid w:val="00824566"/>
    <w:rsid w:val="00833687"/>
    <w:rsid w:val="00852B98"/>
    <w:rsid w:val="00871B7D"/>
    <w:rsid w:val="00876E50"/>
    <w:rsid w:val="00880E24"/>
    <w:rsid w:val="0088246A"/>
    <w:rsid w:val="00883D8A"/>
    <w:rsid w:val="008A2A1A"/>
    <w:rsid w:val="008B2952"/>
    <w:rsid w:val="008B63FD"/>
    <w:rsid w:val="008C4614"/>
    <w:rsid w:val="008D37B1"/>
    <w:rsid w:val="008E0ABE"/>
    <w:rsid w:val="008F0532"/>
    <w:rsid w:val="008F43BB"/>
    <w:rsid w:val="008F7084"/>
    <w:rsid w:val="00905A72"/>
    <w:rsid w:val="009116D3"/>
    <w:rsid w:val="00913150"/>
    <w:rsid w:val="00915C88"/>
    <w:rsid w:val="0092170B"/>
    <w:rsid w:val="00923749"/>
    <w:rsid w:val="00925760"/>
    <w:rsid w:val="00926384"/>
    <w:rsid w:val="00935841"/>
    <w:rsid w:val="00943AD6"/>
    <w:rsid w:val="00954ABA"/>
    <w:rsid w:val="0095526C"/>
    <w:rsid w:val="0096130E"/>
    <w:rsid w:val="00971BA2"/>
    <w:rsid w:val="009739C9"/>
    <w:rsid w:val="00974EBD"/>
    <w:rsid w:val="009867E4"/>
    <w:rsid w:val="0099765A"/>
    <w:rsid w:val="009F5F6A"/>
    <w:rsid w:val="00A00AB2"/>
    <w:rsid w:val="00A073FF"/>
    <w:rsid w:val="00A106B6"/>
    <w:rsid w:val="00A24055"/>
    <w:rsid w:val="00A34F94"/>
    <w:rsid w:val="00A4123E"/>
    <w:rsid w:val="00A844C0"/>
    <w:rsid w:val="00AB0FA5"/>
    <w:rsid w:val="00AB1B22"/>
    <w:rsid w:val="00AC39D5"/>
    <w:rsid w:val="00AC3C1D"/>
    <w:rsid w:val="00AF00B2"/>
    <w:rsid w:val="00AF06E1"/>
    <w:rsid w:val="00B001D4"/>
    <w:rsid w:val="00B24DD2"/>
    <w:rsid w:val="00B3075E"/>
    <w:rsid w:val="00B32E80"/>
    <w:rsid w:val="00B36B2F"/>
    <w:rsid w:val="00B46BBD"/>
    <w:rsid w:val="00B476CD"/>
    <w:rsid w:val="00B505E4"/>
    <w:rsid w:val="00B52F31"/>
    <w:rsid w:val="00B63558"/>
    <w:rsid w:val="00B67802"/>
    <w:rsid w:val="00B75084"/>
    <w:rsid w:val="00B82517"/>
    <w:rsid w:val="00BB070E"/>
    <w:rsid w:val="00BB3352"/>
    <w:rsid w:val="00BC235F"/>
    <w:rsid w:val="00BE0BCF"/>
    <w:rsid w:val="00BE427A"/>
    <w:rsid w:val="00BF1DD0"/>
    <w:rsid w:val="00C17F0B"/>
    <w:rsid w:val="00C52768"/>
    <w:rsid w:val="00C61B18"/>
    <w:rsid w:val="00C76404"/>
    <w:rsid w:val="00C813B5"/>
    <w:rsid w:val="00CB6574"/>
    <w:rsid w:val="00CE6312"/>
    <w:rsid w:val="00CF7F30"/>
    <w:rsid w:val="00D036F1"/>
    <w:rsid w:val="00D1438C"/>
    <w:rsid w:val="00D342C2"/>
    <w:rsid w:val="00D4356F"/>
    <w:rsid w:val="00D72566"/>
    <w:rsid w:val="00D72E61"/>
    <w:rsid w:val="00D772EC"/>
    <w:rsid w:val="00D81559"/>
    <w:rsid w:val="00D83563"/>
    <w:rsid w:val="00D8630A"/>
    <w:rsid w:val="00D92F69"/>
    <w:rsid w:val="00DA1D90"/>
    <w:rsid w:val="00DA2C22"/>
    <w:rsid w:val="00DA40A1"/>
    <w:rsid w:val="00DB7F11"/>
    <w:rsid w:val="00DC69D3"/>
    <w:rsid w:val="00DF20FE"/>
    <w:rsid w:val="00E00541"/>
    <w:rsid w:val="00E06842"/>
    <w:rsid w:val="00E06DB9"/>
    <w:rsid w:val="00E2253D"/>
    <w:rsid w:val="00E472E5"/>
    <w:rsid w:val="00E64229"/>
    <w:rsid w:val="00E82646"/>
    <w:rsid w:val="00EA493D"/>
    <w:rsid w:val="00EA52B0"/>
    <w:rsid w:val="00EA60F3"/>
    <w:rsid w:val="00EB39D4"/>
    <w:rsid w:val="00EC2FCE"/>
    <w:rsid w:val="00ED15F4"/>
    <w:rsid w:val="00ED2A57"/>
    <w:rsid w:val="00EE3675"/>
    <w:rsid w:val="00EE3F40"/>
    <w:rsid w:val="00EE7FAC"/>
    <w:rsid w:val="00EF58DF"/>
    <w:rsid w:val="00F41FE8"/>
    <w:rsid w:val="00F42349"/>
    <w:rsid w:val="00F502B5"/>
    <w:rsid w:val="00F511F7"/>
    <w:rsid w:val="00F51DC5"/>
    <w:rsid w:val="00F622B4"/>
    <w:rsid w:val="00F80B14"/>
    <w:rsid w:val="00F903E4"/>
    <w:rsid w:val="00F905BE"/>
    <w:rsid w:val="00F90F2B"/>
    <w:rsid w:val="00F9402F"/>
    <w:rsid w:val="00FA0BE9"/>
    <w:rsid w:val="00FA1017"/>
    <w:rsid w:val="00FA1B75"/>
    <w:rsid w:val="00FC1824"/>
    <w:rsid w:val="00FC7B9E"/>
    <w:rsid w:val="00FD1E35"/>
    <w:rsid w:val="00FD2851"/>
    <w:rsid w:val="00FE74F2"/>
    <w:rsid w:val="00FF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510B3-ABDB-4E62-AF23-8E93507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F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145FC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45FCF"/>
  </w:style>
  <w:style w:type="paragraph" w:customStyle="1" w:styleId="ConsNonformat">
    <w:name w:val="ConsNonformat"/>
    <w:uiPriority w:val="99"/>
    <w:rsid w:val="00145FC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rsid w:val="00145FCF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145F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145F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145FCF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semiHidden/>
    <w:rsid w:val="00145F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45FCF"/>
    <w:pPr>
      <w:spacing w:before="100" w:beforeAutospacing="1" w:after="100" w:afterAutospacing="1"/>
    </w:pPr>
  </w:style>
  <w:style w:type="character" w:customStyle="1" w:styleId="span-blue">
    <w:name w:val="span-blue"/>
    <w:uiPriority w:val="99"/>
    <w:rsid w:val="00145FCF"/>
  </w:style>
  <w:style w:type="character" w:customStyle="1" w:styleId="2">
    <w:name w:val="Основной текст (2)_"/>
    <w:basedOn w:val="a0"/>
    <w:link w:val="20"/>
    <w:rsid w:val="00815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EB9"/>
    <w:pPr>
      <w:widowControl w:val="0"/>
      <w:shd w:val="clear" w:color="auto" w:fill="FFFFFF"/>
      <w:spacing w:before="300" w:after="180" w:line="313" w:lineRule="exact"/>
      <w:jc w:val="righ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8630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863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D863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8630A"/>
    <w:pPr>
      <w:widowControl w:val="0"/>
      <w:shd w:val="clear" w:color="auto" w:fill="FFFFFF"/>
      <w:spacing w:before="120" w:after="300" w:line="0" w:lineRule="atLeast"/>
      <w:jc w:val="right"/>
    </w:pPr>
    <w:rPr>
      <w:b/>
      <w:bCs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D8630A"/>
    <w:pPr>
      <w:widowControl w:val="0"/>
      <w:shd w:val="clear" w:color="auto" w:fill="FFFFFF"/>
      <w:spacing w:after="60" w:line="335" w:lineRule="exact"/>
      <w:ind w:firstLine="580"/>
      <w:jc w:val="both"/>
    </w:pPr>
    <w:rPr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923749"/>
    <w:pPr>
      <w:ind w:left="720"/>
      <w:contextualSpacing/>
    </w:pPr>
  </w:style>
  <w:style w:type="paragraph" w:customStyle="1" w:styleId="Default">
    <w:name w:val="Default"/>
    <w:rsid w:val="00BB3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D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2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016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01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2pt">
    <w:name w:val="Основной текст (2) + 12 pt;Полужирный"/>
    <w:basedOn w:val="2"/>
    <w:rsid w:val="002F5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 Знак1"/>
    <w:basedOn w:val="a0"/>
    <w:uiPriority w:val="99"/>
    <w:rsid w:val="00293F62"/>
    <w:rPr>
      <w:rFonts w:ascii="Times New Roman" w:hAnsi="Times New Roman" w:cs="Times New Roman" w:hint="default"/>
      <w:strike w:val="0"/>
      <w:dstrike w:val="0"/>
      <w:spacing w:val="-4"/>
      <w:sz w:val="25"/>
      <w:szCs w:val="25"/>
      <w:u w:val="none"/>
      <w:effect w:val="none"/>
    </w:rPr>
  </w:style>
  <w:style w:type="paragraph" w:styleId="af">
    <w:name w:val="Title"/>
    <w:basedOn w:val="a"/>
    <w:link w:val="af0"/>
    <w:qFormat/>
    <w:rsid w:val="00BB070E"/>
    <w:pPr>
      <w:jc w:val="center"/>
    </w:pPr>
    <w:rPr>
      <w:b/>
      <w:smallCaps/>
      <w:sz w:val="32"/>
      <w:szCs w:val="20"/>
    </w:rPr>
  </w:style>
  <w:style w:type="character" w:customStyle="1" w:styleId="af0">
    <w:name w:val="Название Знак"/>
    <w:basedOn w:val="a0"/>
    <w:link w:val="af"/>
    <w:rsid w:val="00BB070E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f1">
    <w:name w:val="Normal (Web)"/>
    <w:basedOn w:val="a"/>
    <w:uiPriority w:val="99"/>
    <w:semiHidden/>
    <w:unhideWhenUsed/>
    <w:rsid w:val="00B46BBD"/>
    <w:pPr>
      <w:spacing w:before="100" w:beforeAutospacing="1" w:after="100" w:afterAutospacing="1"/>
    </w:pPr>
  </w:style>
  <w:style w:type="character" w:customStyle="1" w:styleId="iceouttxt">
    <w:name w:val="iceouttxt"/>
    <w:rsid w:val="00E82646"/>
  </w:style>
  <w:style w:type="paragraph" w:customStyle="1" w:styleId="Textbody">
    <w:name w:val="Text body"/>
    <w:basedOn w:val="a"/>
    <w:rsid w:val="005C4CC0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B163904EAFB30592D38465E4A87F4EB5AC7020A1AD2A5D0123F0827A20FE9B66D5353AA1C3AD8C51479E4ACED78913E4E5083F9fAK9H" TargetMode="External"/><Relationship Id="rId13" Type="http://schemas.openxmlformats.org/officeDocument/2006/relationships/hyperlink" Target="consultantplus://offline/ref=CC5AC064E0D8DD765A7C3B8EE51077CE3F3D740C9BAC83E54CF1B25DC899293056A2E13962D917227D9083B25D2510B16CAD38C464f4I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2B163904EAFB30592D38465E4A87F4EB5AC7020A1AD2A5D0123F0827A20FE9B66D5357A3153288915B78B8E8BA6B913A4E5285E5AAB1AEf5K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2B163904EAFB30592D38465E4A87F4EB5AC7020A1AD2A5D0123F0827A20FE9B66D535FA31E65DDD00521E9AEF1669726525281fFKA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02B163904EAFB30592D38465E4A87F4EB5AC7020A1AD2A5D0123F0827A20FE9B66D5352A1153AD8C51479E4ACED78913E4E5083F9fAK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2B163904EAFB30592D38465E4A87F4EB5AC7020A1AD2A5D0123F0827A20FE9B66D5357A315338C945B78B8E8BA6B913A4E5285E5AAB1AEf5K6H" TargetMode="External"/><Relationship Id="rId14" Type="http://schemas.openxmlformats.org/officeDocument/2006/relationships/hyperlink" Target="consultantplus://offline/ref=CC5AC064E0D8DD765A7C3B8EE51077CE3F3D740C9BAC83E54CF1B25DC899293056A2E13962D917227D9083B25D2510B16CAD38C464f4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AC3A-8D3F-4665-B8FC-5B0CCA34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Кадакина Татьяна Андреевна</cp:lastModifiedBy>
  <cp:revision>3</cp:revision>
  <cp:lastPrinted>2021-06-04T08:36:00Z</cp:lastPrinted>
  <dcterms:created xsi:type="dcterms:W3CDTF">2021-06-04T08:36:00Z</dcterms:created>
  <dcterms:modified xsi:type="dcterms:W3CDTF">2021-06-04T08:37:00Z</dcterms:modified>
</cp:coreProperties>
</file>