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F5" w:rsidRPr="001C47F2" w:rsidRDefault="006C31F5" w:rsidP="001C47F2">
      <w:pPr>
        <w:tabs>
          <w:tab w:val="right" w:pos="9355"/>
        </w:tabs>
        <w:ind w:left="5387"/>
        <w:jc w:val="both"/>
      </w:pPr>
      <w:r w:rsidRPr="001C47F2">
        <w:t xml:space="preserve">Организатору </w:t>
      </w:r>
      <w:r w:rsidR="00392F9C" w:rsidRPr="001C47F2">
        <w:t>закупки</w:t>
      </w:r>
      <w:r w:rsidRPr="001C47F2">
        <w:t xml:space="preserve"> –</w:t>
      </w:r>
    </w:p>
    <w:p w:rsidR="001C47F2" w:rsidRDefault="001C47F2" w:rsidP="001C47F2">
      <w:pPr>
        <w:tabs>
          <w:tab w:val="right" w:pos="9355"/>
        </w:tabs>
        <w:ind w:left="5387"/>
        <w:jc w:val="both"/>
      </w:pPr>
      <w:r w:rsidRPr="001C47F2">
        <w:t xml:space="preserve">Дальневосточному филиалу </w:t>
      </w: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  <w:r w:rsidRPr="001C47F2">
        <w:t xml:space="preserve">АО «ТК </w:t>
      </w:r>
      <w:proofErr w:type="spellStart"/>
      <w:r w:rsidRPr="001C47F2">
        <w:t>РусГидро</w:t>
      </w:r>
      <w:proofErr w:type="spellEnd"/>
      <w:r w:rsidRPr="001C47F2">
        <w:t>»</w:t>
      </w:r>
    </w:p>
    <w:p w:rsidR="001C47F2" w:rsidRPr="001C47F2" w:rsidRDefault="001C47F2" w:rsidP="001C47F2">
      <w:pPr>
        <w:tabs>
          <w:tab w:val="right" w:pos="9355"/>
        </w:tabs>
        <w:ind w:left="5387"/>
        <w:jc w:val="both"/>
      </w:pPr>
      <w:r w:rsidRPr="001C47F2">
        <w:t>655619, Россия, Республика Хакасия, г. Саяногорск, п. Черемушки, д 101</w:t>
      </w:r>
    </w:p>
    <w:p w:rsidR="001C47F2" w:rsidRPr="001C47F2" w:rsidRDefault="001E6B21" w:rsidP="001C47F2">
      <w:pPr>
        <w:pStyle w:val="Tableheader"/>
        <w:widowControl w:val="0"/>
        <w:snapToGrid w:val="0"/>
        <w:spacing w:before="0"/>
        <w:ind w:left="5387"/>
        <w:rPr>
          <w:b w:val="0"/>
          <w:sz w:val="24"/>
        </w:rPr>
      </w:pPr>
      <w:hyperlink r:id="rId8" w:history="1">
        <w:r w:rsidR="001C47F2" w:rsidRPr="001C47F2">
          <w:rPr>
            <w:rStyle w:val="ab"/>
            <w:b w:val="0"/>
            <w:color w:val="auto"/>
            <w:sz w:val="24"/>
            <w:u w:val="none"/>
          </w:rPr>
          <w:t>BunchukovaElA@rushydro.ru</w:t>
        </w:r>
      </w:hyperlink>
    </w:p>
    <w:p w:rsidR="001C47F2" w:rsidRPr="001C47F2" w:rsidRDefault="001C47F2" w:rsidP="009318EC">
      <w:pPr>
        <w:tabs>
          <w:tab w:val="right" w:pos="9355"/>
        </w:tabs>
        <w:jc w:val="both"/>
      </w:pPr>
    </w:p>
    <w:p w:rsidR="00392F9C" w:rsidRPr="001C47F2" w:rsidRDefault="001C47F2" w:rsidP="00AE40ED">
      <w:pPr>
        <w:tabs>
          <w:tab w:val="right" w:pos="9355"/>
        </w:tabs>
        <w:ind w:left="5387"/>
      </w:pPr>
      <w:r>
        <w:t xml:space="preserve">Заявителю – ООО </w:t>
      </w:r>
      <w:r w:rsidR="00392F9C" w:rsidRPr="001C47F2">
        <w:t>«</w:t>
      </w:r>
      <w:r w:rsidR="00AE40ED">
        <w:t>Диалог</w:t>
      </w:r>
      <w:r w:rsidR="00392F9C" w:rsidRPr="001C47F2">
        <w:t xml:space="preserve">» </w:t>
      </w:r>
    </w:p>
    <w:p w:rsidR="00F17CD9" w:rsidRPr="001C47F2" w:rsidRDefault="00AE40ED" w:rsidP="001C47F2">
      <w:pPr>
        <w:ind w:left="5387"/>
      </w:pPr>
      <w:r>
        <w:t xml:space="preserve">454084, г. Челябинск, пр. </w:t>
      </w:r>
      <w:proofErr w:type="spellStart"/>
      <w:r>
        <w:t>Каслинская</w:t>
      </w:r>
      <w:proofErr w:type="spellEnd"/>
      <w:r>
        <w:t>, д. 99Д, оф. 2/17</w:t>
      </w:r>
    </w:p>
    <w:p w:rsidR="000C6662" w:rsidRPr="00BD2A84" w:rsidRDefault="00AE40ED" w:rsidP="001C47F2">
      <w:pPr>
        <w:ind w:left="5387"/>
      </w:pPr>
      <w:r>
        <w:rPr>
          <w:rStyle w:val="ab"/>
          <w:color w:val="auto"/>
          <w:u w:val="none"/>
          <w:lang w:val="en-US"/>
        </w:rPr>
        <w:t>td</w:t>
      </w:r>
      <w:r w:rsidRPr="00AE40ED">
        <w:rPr>
          <w:rStyle w:val="ab"/>
          <w:color w:val="auto"/>
          <w:u w:val="none"/>
        </w:rPr>
        <w:t>@</w:t>
      </w:r>
      <w:proofErr w:type="spellStart"/>
      <w:r>
        <w:rPr>
          <w:rStyle w:val="ab"/>
          <w:color w:val="auto"/>
          <w:u w:val="none"/>
          <w:lang w:val="en-US"/>
        </w:rPr>
        <w:t>dialexp</w:t>
      </w:r>
      <w:proofErr w:type="spellEnd"/>
      <w:r w:rsidRPr="00BD2A84">
        <w:rPr>
          <w:rStyle w:val="ab"/>
          <w:color w:val="auto"/>
          <w:u w:val="none"/>
        </w:rPr>
        <w:t>.</w:t>
      </w:r>
      <w:proofErr w:type="spellStart"/>
      <w:r>
        <w:rPr>
          <w:rStyle w:val="ab"/>
          <w:color w:val="auto"/>
          <w:u w:val="none"/>
          <w:lang w:val="en-US"/>
        </w:rPr>
        <w:t>ru</w:t>
      </w:r>
      <w:proofErr w:type="spellEnd"/>
    </w:p>
    <w:p w:rsidR="000C1C6F" w:rsidRPr="00AE40ED" w:rsidRDefault="000C1C6F" w:rsidP="00AE40ED"/>
    <w:p w:rsidR="000C1C6F" w:rsidRPr="000C1C6F" w:rsidRDefault="000C1C6F" w:rsidP="000C1C6F">
      <w:pPr>
        <w:ind w:left="5387"/>
      </w:pPr>
      <w:r w:rsidRPr="000C1C6F">
        <w:t>Оператору электронной площадки –</w:t>
      </w:r>
    </w:p>
    <w:p w:rsidR="000C1C6F" w:rsidRPr="000C1C6F" w:rsidRDefault="001E6B21" w:rsidP="000C1C6F">
      <w:pPr>
        <w:ind w:left="5387"/>
      </w:pPr>
      <w:hyperlink r:id="rId9" w:history="1">
        <w:r w:rsidR="000C1C6F" w:rsidRPr="000C1C6F">
          <w:rPr>
            <w:rStyle w:val="ab"/>
            <w:color w:val="auto"/>
            <w:u w:val="none"/>
          </w:rPr>
          <w:t>АО «Российский аукционный дом»</w:t>
        </w:r>
      </w:hyperlink>
    </w:p>
    <w:p w:rsidR="001C47F2" w:rsidRDefault="001E6B21" w:rsidP="00AE40ED">
      <w:pPr>
        <w:ind w:left="5387"/>
      </w:pPr>
      <w:hyperlink r:id="rId10" w:history="1">
        <w:r w:rsidR="000C1C6F" w:rsidRPr="000C1C6F">
          <w:t>shaihutdinov@auction-house.ru</w:t>
        </w:r>
      </w:hyperlink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F17CD9" w:rsidRPr="00F17CD9">
        <w:rPr>
          <w:b/>
          <w:bCs/>
          <w:sz w:val="28"/>
        </w:rPr>
        <w:t>019/10/18.1-</w:t>
      </w:r>
      <w:r w:rsidR="00AE40ED" w:rsidRPr="00AE40ED">
        <w:rPr>
          <w:b/>
          <w:bCs/>
          <w:sz w:val="28"/>
        </w:rPr>
        <w:t>632</w:t>
      </w:r>
      <w:r w:rsidR="00F17CD9" w:rsidRPr="00F17CD9">
        <w:rPr>
          <w:b/>
          <w:bCs/>
          <w:sz w:val="28"/>
        </w:rPr>
        <w:t>/202</w:t>
      </w:r>
      <w:r w:rsidR="009524F5">
        <w:rPr>
          <w:b/>
          <w:bCs/>
          <w:sz w:val="28"/>
        </w:rPr>
        <w:t>1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00340F" w:rsidRPr="00AE40ED" w:rsidRDefault="0000340F" w:rsidP="0000340F">
      <w:pPr>
        <w:pStyle w:val="1"/>
        <w:spacing w:line="276" w:lineRule="auto"/>
        <w:ind w:firstLine="709"/>
        <w:jc w:val="both"/>
        <w:rPr>
          <w:b w:val="0"/>
          <w:sz w:val="24"/>
          <w:szCs w:val="24"/>
        </w:rPr>
      </w:pPr>
      <w:r w:rsidRPr="00AE40ED">
        <w:rPr>
          <w:b w:val="0"/>
          <w:sz w:val="24"/>
          <w:szCs w:val="24"/>
        </w:rPr>
        <w:t xml:space="preserve">В адрес Управления Федеральной антимонопольной службы по Республике Хакасия </w:t>
      </w:r>
      <w:r w:rsidR="00AE40ED" w:rsidRPr="00AE40ED">
        <w:rPr>
          <w:b w:val="0"/>
          <w:sz w:val="24"/>
          <w:szCs w:val="24"/>
        </w:rPr>
        <w:t>16.06</w:t>
      </w:r>
      <w:r w:rsidRPr="00AE40ED">
        <w:rPr>
          <w:b w:val="0"/>
          <w:sz w:val="24"/>
          <w:szCs w:val="24"/>
        </w:rPr>
        <w:t xml:space="preserve">.2021 года входящий № </w:t>
      </w:r>
      <w:r w:rsidR="00AE40ED" w:rsidRPr="00AE40ED">
        <w:rPr>
          <w:b w:val="0"/>
          <w:sz w:val="24"/>
          <w:szCs w:val="24"/>
        </w:rPr>
        <w:t>5762</w:t>
      </w:r>
      <w:r w:rsidRPr="00AE40ED">
        <w:rPr>
          <w:b w:val="0"/>
          <w:sz w:val="24"/>
          <w:szCs w:val="24"/>
        </w:rPr>
        <w:t xml:space="preserve"> поступила жалоба Общества с ограниченной ответственностью </w:t>
      </w:r>
      <w:r w:rsidRPr="00AE40ED">
        <w:rPr>
          <w:b w:val="0"/>
          <w:bCs w:val="0"/>
          <w:sz w:val="24"/>
          <w:szCs w:val="24"/>
        </w:rPr>
        <w:t>«</w:t>
      </w:r>
      <w:r w:rsidR="00AE40ED" w:rsidRPr="00AE40ED">
        <w:rPr>
          <w:b w:val="0"/>
          <w:bCs w:val="0"/>
          <w:sz w:val="24"/>
          <w:szCs w:val="24"/>
        </w:rPr>
        <w:t>Диалог</w:t>
      </w:r>
      <w:r w:rsidRPr="00AE40ED">
        <w:rPr>
          <w:b w:val="0"/>
          <w:bCs w:val="0"/>
          <w:sz w:val="24"/>
          <w:szCs w:val="24"/>
        </w:rPr>
        <w:t xml:space="preserve">» </w:t>
      </w:r>
      <w:r w:rsidRPr="00AE40ED">
        <w:rPr>
          <w:b w:val="0"/>
          <w:sz w:val="24"/>
          <w:szCs w:val="24"/>
        </w:rPr>
        <w:t>(далее – ООО «</w:t>
      </w:r>
      <w:r w:rsidR="00AE40ED" w:rsidRPr="00AE40ED">
        <w:rPr>
          <w:b w:val="0"/>
          <w:bCs w:val="0"/>
          <w:sz w:val="24"/>
          <w:szCs w:val="24"/>
        </w:rPr>
        <w:t>Диалог</w:t>
      </w:r>
      <w:r w:rsidRPr="00AE40ED">
        <w:rPr>
          <w:b w:val="0"/>
          <w:sz w:val="24"/>
          <w:szCs w:val="24"/>
        </w:rPr>
        <w:t xml:space="preserve">», Заявитель) на действия заказчика – Акционерное Общество «Транспортная компания </w:t>
      </w:r>
      <w:proofErr w:type="spellStart"/>
      <w:r w:rsidRPr="00AE40ED">
        <w:rPr>
          <w:b w:val="0"/>
          <w:sz w:val="24"/>
          <w:szCs w:val="24"/>
        </w:rPr>
        <w:t>РусГидро</w:t>
      </w:r>
      <w:proofErr w:type="spellEnd"/>
      <w:r w:rsidRPr="00AE40ED">
        <w:rPr>
          <w:b w:val="0"/>
          <w:sz w:val="24"/>
          <w:szCs w:val="24"/>
        </w:rPr>
        <w:t xml:space="preserve">» </w:t>
      </w:r>
      <w:r w:rsidRPr="00AE40ED">
        <w:rPr>
          <w:b w:val="0"/>
          <w:sz w:val="24"/>
          <w:szCs w:val="24"/>
          <w:lang w:bidi="ru-RU"/>
        </w:rPr>
        <w:t xml:space="preserve">при проведении </w:t>
      </w:r>
      <w:r w:rsidR="00AE40ED" w:rsidRPr="00AE40ED">
        <w:rPr>
          <w:b w:val="0"/>
          <w:sz w:val="24"/>
          <w:szCs w:val="24"/>
          <w:lang w:bidi="ru-RU"/>
        </w:rPr>
        <w:t>аукциона</w:t>
      </w:r>
      <w:r w:rsidRPr="00AE40ED">
        <w:rPr>
          <w:b w:val="0"/>
          <w:sz w:val="24"/>
          <w:szCs w:val="24"/>
        </w:rPr>
        <w:t xml:space="preserve"> в электронной форме на </w:t>
      </w:r>
      <w:r w:rsidR="00AE40ED" w:rsidRPr="00AE40ED">
        <w:rPr>
          <w:b w:val="0"/>
          <w:sz w:val="24"/>
          <w:szCs w:val="24"/>
        </w:rPr>
        <w:t xml:space="preserve">поставку бульдозера на болотном ходу с рыхлителем для нужд Загорского строительного участка Центрального филиала АО «ТК </w:t>
      </w:r>
      <w:proofErr w:type="spellStart"/>
      <w:r w:rsidR="00AE40ED" w:rsidRPr="00AE40ED">
        <w:rPr>
          <w:b w:val="0"/>
          <w:sz w:val="24"/>
          <w:szCs w:val="24"/>
        </w:rPr>
        <w:t>РусГидро</w:t>
      </w:r>
      <w:proofErr w:type="spellEnd"/>
      <w:r w:rsidR="00AE40ED" w:rsidRPr="00AE40ED">
        <w:rPr>
          <w:b w:val="0"/>
          <w:sz w:val="24"/>
          <w:szCs w:val="24"/>
        </w:rPr>
        <w:t xml:space="preserve">» </w:t>
      </w:r>
      <w:r w:rsidRPr="00AE40ED">
        <w:rPr>
          <w:b w:val="0"/>
          <w:snapToGrid w:val="0"/>
          <w:sz w:val="24"/>
          <w:szCs w:val="24"/>
        </w:rPr>
        <w:t>(</w:t>
      </w:r>
      <w:r w:rsidRPr="00AE40ED">
        <w:rPr>
          <w:b w:val="0"/>
          <w:sz w:val="24"/>
          <w:szCs w:val="24"/>
        </w:rPr>
        <w:t xml:space="preserve">извещение № </w:t>
      </w:r>
      <w:r w:rsidR="00AE40ED" w:rsidRPr="00AE40ED">
        <w:rPr>
          <w:b w:val="0"/>
          <w:sz w:val="24"/>
          <w:szCs w:val="24"/>
        </w:rPr>
        <w:t>32110319644</w:t>
      </w:r>
      <w:r w:rsidRPr="00AE40ED">
        <w:rPr>
          <w:b w:val="0"/>
          <w:sz w:val="24"/>
          <w:szCs w:val="24"/>
        </w:rPr>
        <w:t>).</w:t>
      </w:r>
    </w:p>
    <w:p w:rsidR="0000340F" w:rsidRPr="00AE40ED" w:rsidRDefault="0000340F" w:rsidP="0000340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E40ED">
        <w:rPr>
          <w:bCs/>
        </w:rPr>
        <w:t>Заявитель считает, что указанная закупка осуществляется Заказчиком с нарушением требований Федерального закона от 18.07.2011 № 223-ФЗ «О закупках товаров, работ, услуг отдельными видами юридических лиц»</w:t>
      </w:r>
      <w:r w:rsidRPr="00AE40ED">
        <w:t>.</w:t>
      </w:r>
    </w:p>
    <w:p w:rsidR="0000340F" w:rsidRPr="00AE40ED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AE40ED">
        <w:t xml:space="preserve"> 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 w:rsidRPr="00AE40ED">
        <w:t xml:space="preserve"> 18.1 Закона о Защите конкуренции</w:t>
      </w:r>
      <w:r w:rsidRPr="00AE40ED">
        <w:t xml:space="preserve">, </w:t>
      </w:r>
      <w:r w:rsidRPr="00AE40ED">
        <w:rPr>
          <w:rStyle w:val="23"/>
          <w:color w:val="auto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AE40ED">
        <w:rPr>
          <w:b/>
        </w:rPr>
        <w:t>которое является обязательным для исполнения.</w:t>
      </w:r>
      <w:r w:rsidR="000C6662" w:rsidRPr="00AE40ED">
        <w:rPr>
          <w:b/>
        </w:rPr>
        <w:t xml:space="preserve"> </w:t>
      </w:r>
      <w:r w:rsidRPr="00AE40ED">
        <w:rPr>
          <w:b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AE40ED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4"/>
          <w:szCs w:val="24"/>
        </w:rPr>
      </w:pPr>
      <w:r w:rsidRPr="00AE40ED">
        <w:rPr>
          <w:sz w:val="24"/>
          <w:szCs w:val="24"/>
        </w:rPr>
        <w:t xml:space="preserve">В соответствии с требованиями части 11 статьи 18.1, с учетом статьи 14.1 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AE40ED">
        <w:rPr>
          <w:rStyle w:val="23"/>
          <w:b w:val="0"/>
          <w:color w:val="auto"/>
        </w:rPr>
        <w:t>состоится «</w:t>
      </w:r>
      <w:r w:rsidR="00AE40ED" w:rsidRPr="00AE40ED">
        <w:rPr>
          <w:rStyle w:val="23"/>
          <w:color w:val="auto"/>
        </w:rPr>
        <w:t>25</w:t>
      </w:r>
      <w:r w:rsidRPr="00AE40ED">
        <w:rPr>
          <w:rStyle w:val="23"/>
          <w:color w:val="auto"/>
        </w:rPr>
        <w:t xml:space="preserve">» </w:t>
      </w:r>
      <w:r w:rsidR="00AE40ED" w:rsidRPr="00AE40ED">
        <w:rPr>
          <w:rStyle w:val="23"/>
          <w:color w:val="auto"/>
        </w:rPr>
        <w:t>июня</w:t>
      </w:r>
      <w:r w:rsidR="000C6662" w:rsidRPr="00AE40ED">
        <w:rPr>
          <w:rStyle w:val="23"/>
          <w:color w:val="auto"/>
        </w:rPr>
        <w:t xml:space="preserve"> </w:t>
      </w:r>
      <w:r w:rsidRPr="00AE40ED">
        <w:rPr>
          <w:rStyle w:val="23"/>
          <w:color w:val="auto"/>
        </w:rPr>
        <w:t>202</w:t>
      </w:r>
      <w:r w:rsidR="000C6662" w:rsidRPr="00AE40ED">
        <w:rPr>
          <w:rStyle w:val="23"/>
          <w:color w:val="auto"/>
        </w:rPr>
        <w:t xml:space="preserve">1 </w:t>
      </w:r>
      <w:r w:rsidRPr="00AE40ED">
        <w:rPr>
          <w:rStyle w:val="23"/>
          <w:color w:val="auto"/>
        </w:rPr>
        <w:t xml:space="preserve">года в </w:t>
      </w:r>
      <w:r w:rsidR="00BD2A84">
        <w:rPr>
          <w:rStyle w:val="23"/>
          <w:color w:val="auto"/>
        </w:rPr>
        <w:t>15</w:t>
      </w:r>
      <w:r w:rsidR="009C3986" w:rsidRPr="00AE40ED">
        <w:rPr>
          <w:rStyle w:val="23"/>
          <w:color w:val="auto"/>
        </w:rPr>
        <w:t xml:space="preserve"> </w:t>
      </w:r>
      <w:r w:rsidRPr="00AE40ED">
        <w:rPr>
          <w:rStyle w:val="23"/>
          <w:color w:val="auto"/>
        </w:rPr>
        <w:t xml:space="preserve">часов </w:t>
      </w:r>
      <w:r w:rsidR="00BD2A84">
        <w:rPr>
          <w:rStyle w:val="23"/>
          <w:color w:val="auto"/>
        </w:rPr>
        <w:t>00</w:t>
      </w:r>
      <w:r w:rsidRPr="00AE40ED">
        <w:rPr>
          <w:rStyle w:val="23"/>
          <w:color w:val="auto"/>
        </w:rPr>
        <w:t xml:space="preserve"> минут </w:t>
      </w:r>
      <w:r w:rsidRPr="00AE40ED">
        <w:rPr>
          <w:b/>
          <w:sz w:val="24"/>
          <w:szCs w:val="24"/>
        </w:rPr>
        <w:t>местного времени по адресу: г. Абакан, ул. Вяткина, 3, кабинет 301.</w:t>
      </w:r>
    </w:p>
    <w:p w:rsidR="0000340F" w:rsidRPr="00AE40ED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4"/>
          <w:szCs w:val="24"/>
          <w:lang w:bidi="en-US"/>
        </w:rPr>
      </w:pPr>
      <w:r w:rsidRPr="00AE40ED">
        <w:rPr>
          <w:sz w:val="24"/>
          <w:szCs w:val="24"/>
        </w:rPr>
        <w:t xml:space="preserve">Уведомление о месте и времени рассмотрения жалобы </w:t>
      </w:r>
      <w:r w:rsidR="000C6662" w:rsidRPr="00AE40ED">
        <w:rPr>
          <w:sz w:val="24"/>
          <w:szCs w:val="24"/>
        </w:rPr>
        <w:t xml:space="preserve">и её текст </w:t>
      </w:r>
      <w:r w:rsidRPr="00AE40ED">
        <w:rPr>
          <w:sz w:val="24"/>
          <w:szCs w:val="24"/>
        </w:rPr>
        <w:t>размещен</w:t>
      </w:r>
      <w:r w:rsidR="000C6662" w:rsidRPr="00AE40ED">
        <w:rPr>
          <w:sz w:val="24"/>
          <w:szCs w:val="24"/>
        </w:rPr>
        <w:t>ы</w:t>
      </w:r>
      <w:r w:rsidRPr="00AE40ED">
        <w:rPr>
          <w:sz w:val="24"/>
          <w:szCs w:val="24"/>
        </w:rPr>
        <w:t xml:space="preserve"> на официальном сайте Управления Федеральной антимонопольной службы по Республике Хакасия </w:t>
      </w:r>
      <w:hyperlink r:id="rId11" w:history="1"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http</w:t>
        </w:r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://</w:t>
        </w:r>
        <w:proofErr w:type="spellStart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hakasia</w:t>
        </w:r>
        <w:proofErr w:type="spellEnd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fas</w:t>
        </w:r>
        <w:proofErr w:type="spellEnd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gov</w:t>
        </w:r>
        <w:proofErr w:type="spellEnd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bidi="en-US"/>
          </w:rPr>
          <w:t>.</w:t>
        </w:r>
        <w:proofErr w:type="spellStart"/>
        <w:r w:rsidRPr="00AE40ED">
          <w:rPr>
            <w:rStyle w:val="ab"/>
            <w:rFonts w:eastAsia="Candara"/>
            <w:color w:val="auto"/>
            <w:sz w:val="24"/>
            <w:szCs w:val="24"/>
            <w:u w:val="none"/>
            <w:lang w:val="en-US" w:bidi="en-US"/>
          </w:rPr>
          <w:t>ru</w:t>
        </w:r>
        <w:proofErr w:type="spellEnd"/>
      </w:hyperlink>
      <w:r w:rsidRPr="00AE40ED">
        <w:rPr>
          <w:sz w:val="24"/>
          <w:szCs w:val="24"/>
          <w:lang w:bidi="en-US"/>
        </w:rPr>
        <w:t>.</w:t>
      </w:r>
    </w:p>
    <w:p w:rsidR="000C6662" w:rsidRPr="001E6B21" w:rsidRDefault="000C6662" w:rsidP="000C6662">
      <w:pPr>
        <w:spacing w:line="276" w:lineRule="auto"/>
        <w:ind w:firstLine="709"/>
        <w:jc w:val="both"/>
        <w:rPr>
          <w:color w:val="000000"/>
        </w:rPr>
      </w:pPr>
      <w:r w:rsidRPr="00AE40ED">
        <w:rPr>
          <w:color w:val="000000"/>
        </w:rPr>
        <w:t>С учётом</w:t>
      </w:r>
      <w:r w:rsidRPr="00AE40ED">
        <w:rPr>
          <w:b/>
          <w:color w:val="000000"/>
        </w:rPr>
        <w:t xml:space="preserve"> </w:t>
      </w:r>
      <w:r w:rsidRPr="00AE40ED">
        <w:rPr>
          <w:color w:val="000000"/>
        </w:rPr>
        <w:t xml:space="preserve"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</w:t>
      </w:r>
      <w:r w:rsidRPr="00AE40ED">
        <w:rPr>
          <w:color w:val="000000"/>
        </w:rPr>
        <w:lastRenderedPageBreak/>
        <w:t>новой коронавирусной инфекции (</w:t>
      </w:r>
      <w:r w:rsidRPr="00AE40ED">
        <w:rPr>
          <w:color w:val="000000"/>
          <w:lang w:val="en-US"/>
        </w:rPr>
        <w:t>C</w:t>
      </w:r>
      <w:r w:rsidRPr="00AE40ED">
        <w:rPr>
          <w:color w:val="000000"/>
        </w:rPr>
        <w:t>0</w:t>
      </w:r>
      <w:r w:rsidRPr="00AE40ED">
        <w:rPr>
          <w:color w:val="000000"/>
          <w:lang w:val="en-US"/>
        </w:rPr>
        <w:t>VID</w:t>
      </w:r>
      <w:r w:rsidRPr="00AE40ED">
        <w:rPr>
          <w:color w:val="000000"/>
        </w:rPr>
        <w:t xml:space="preserve">-19)», Хакасское УФАС России предлагает участникам контрактной системы реализовать свои права на участие в рассмотрении указанной </w:t>
      </w:r>
      <w:r w:rsidRPr="001E6B21">
        <w:rPr>
          <w:color w:val="000000"/>
        </w:rPr>
        <w:t>жалобы, используя видеоконференцсвязь в приоритетном порядке.</w:t>
      </w:r>
    </w:p>
    <w:p w:rsidR="000C6662" w:rsidRPr="001E6B21" w:rsidRDefault="000C6662" w:rsidP="00AE40ED">
      <w:pPr>
        <w:spacing w:line="276" w:lineRule="auto"/>
        <w:ind w:firstLine="709"/>
        <w:jc w:val="both"/>
      </w:pPr>
      <w:r w:rsidRPr="001E6B21">
        <w:rPr>
          <w:b/>
          <w:color w:val="000000"/>
        </w:rPr>
        <w:t xml:space="preserve">Для участия в видеоконференции заинтересованным лицам (Заявителю, Организатору торгов, участнику закупки) достаточно пройти в назначенное время рассмотрения </w:t>
      </w:r>
      <w:r w:rsidRPr="001E6B21">
        <w:rPr>
          <w:b/>
        </w:rPr>
        <w:t>обращения по гиперссылке:</w:t>
      </w:r>
      <w:r w:rsidR="00A159A5" w:rsidRPr="001E6B21">
        <w:rPr>
          <w:b/>
        </w:rPr>
        <w:t xml:space="preserve"> </w:t>
      </w:r>
      <w:bookmarkStart w:id="0" w:name="_GoBack"/>
      <w:r w:rsidR="001E6B21" w:rsidRPr="001E6B21">
        <w:rPr>
          <w:rStyle w:val="ab"/>
          <w:b/>
        </w:rPr>
        <w:fldChar w:fldCharType="begin"/>
      </w:r>
      <w:r w:rsidR="001E6B21" w:rsidRPr="001E6B21">
        <w:rPr>
          <w:rStyle w:val="ab"/>
          <w:b/>
        </w:rPr>
        <w:instrText xml:space="preserve"> HYPERLINK "https://fas1.tconf.rt.ru/c/5743170672" </w:instrText>
      </w:r>
      <w:r w:rsidR="001E6B21" w:rsidRPr="001E6B21">
        <w:rPr>
          <w:rStyle w:val="ab"/>
          <w:b/>
        </w:rPr>
        <w:fldChar w:fldCharType="separate"/>
      </w:r>
      <w:r w:rsidR="00A159A5" w:rsidRPr="001E6B21">
        <w:rPr>
          <w:rStyle w:val="ab"/>
          <w:b/>
        </w:rPr>
        <w:t>https://fas1.tconf.rt.ru/c/5743170672</w:t>
      </w:r>
      <w:r w:rsidR="001E6B21" w:rsidRPr="001E6B21">
        <w:rPr>
          <w:rStyle w:val="ab"/>
          <w:b/>
        </w:rPr>
        <w:fldChar w:fldCharType="end"/>
      </w:r>
      <w:r w:rsidR="00A159A5" w:rsidRPr="001E6B21">
        <w:rPr>
          <w:b/>
        </w:rPr>
        <w:t xml:space="preserve">. </w:t>
      </w:r>
      <w:r w:rsidRPr="001E6B21">
        <w:rPr>
          <w:b/>
        </w:rPr>
        <w:t xml:space="preserve"> </w:t>
      </w:r>
      <w:bookmarkEnd w:id="0"/>
    </w:p>
    <w:p w:rsidR="0000340F" w:rsidRPr="00AE40ED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</w:pPr>
      <w:r w:rsidRPr="001E6B21">
        <w:t>При этом представителям сторон необходимо</w:t>
      </w:r>
      <w:r w:rsidRPr="00AE40ED">
        <w:t xml:space="preserve"> до</w:t>
      </w:r>
      <w:r w:rsidRPr="00AE40ED">
        <w:rPr>
          <w:lang w:val="x-none"/>
        </w:rPr>
        <w:t xml:space="preserve"> </w:t>
      </w:r>
      <w:r w:rsidRPr="00AE40ED">
        <w:t>заседания комиссии</w:t>
      </w:r>
      <w:r w:rsidRPr="00AE40ED">
        <w:rPr>
          <w:lang w:val="x-none"/>
        </w:rPr>
        <w:t xml:space="preserve"> </w:t>
      </w:r>
      <w:r w:rsidRPr="00AE40ED">
        <w:t>представить</w:t>
      </w:r>
      <w:r w:rsidRPr="00AE40ED">
        <w:rPr>
          <w:lang w:val="x-none"/>
        </w:rPr>
        <w:t xml:space="preserve"> </w:t>
      </w:r>
      <w:r w:rsidRPr="00AE40ED">
        <w:t xml:space="preserve">(посредством электронной почты на </w:t>
      </w:r>
      <w:r w:rsidRPr="00AE40ED">
        <w:rPr>
          <w:lang w:val="en-US"/>
        </w:rPr>
        <w:t>e</w:t>
      </w:r>
      <w:r w:rsidRPr="00AE40ED">
        <w:t>-</w:t>
      </w:r>
      <w:r w:rsidRPr="00AE40ED">
        <w:rPr>
          <w:lang w:val="en-US"/>
        </w:rPr>
        <w:t>mail</w:t>
      </w:r>
      <w:r w:rsidRPr="00AE40ED">
        <w:t xml:space="preserve">: </w:t>
      </w:r>
      <w:hyperlink r:id="rId12" w:history="1">
        <w:r w:rsidRPr="00AE40ED">
          <w:rPr>
            <w:rStyle w:val="ab"/>
            <w:color w:val="auto"/>
            <w:u w:val="none"/>
            <w:lang w:val="en-US"/>
          </w:rPr>
          <w:t>to</w:t>
        </w:r>
        <w:r w:rsidRPr="00AE40ED">
          <w:rPr>
            <w:rStyle w:val="ab"/>
            <w:color w:val="auto"/>
            <w:u w:val="none"/>
          </w:rPr>
          <w:t>19@</w:t>
        </w:r>
        <w:proofErr w:type="spellStart"/>
        <w:r w:rsidRPr="00AE40ED">
          <w:rPr>
            <w:rStyle w:val="ab"/>
            <w:color w:val="auto"/>
            <w:u w:val="none"/>
            <w:lang w:val="en-US"/>
          </w:rPr>
          <w:t>fas</w:t>
        </w:r>
        <w:proofErr w:type="spellEnd"/>
        <w:r w:rsidRPr="00AE40ED">
          <w:rPr>
            <w:rStyle w:val="ab"/>
            <w:color w:val="auto"/>
            <w:u w:val="none"/>
          </w:rPr>
          <w:t>.</w:t>
        </w:r>
        <w:proofErr w:type="spellStart"/>
        <w:r w:rsidRPr="00AE40ED">
          <w:rPr>
            <w:rStyle w:val="ab"/>
            <w:color w:val="auto"/>
            <w:u w:val="none"/>
            <w:lang w:val="en-US"/>
          </w:rPr>
          <w:t>gov</w:t>
        </w:r>
        <w:proofErr w:type="spellEnd"/>
        <w:r w:rsidRPr="00AE40ED">
          <w:rPr>
            <w:rStyle w:val="ab"/>
            <w:color w:val="auto"/>
            <w:u w:val="none"/>
          </w:rPr>
          <w:t>.</w:t>
        </w:r>
        <w:proofErr w:type="spellStart"/>
        <w:r w:rsidRPr="00AE40ED">
          <w:rPr>
            <w:rStyle w:val="ab"/>
            <w:color w:val="auto"/>
            <w:u w:val="none"/>
            <w:lang w:val="en-US"/>
          </w:rPr>
          <w:t>ru</w:t>
        </w:r>
        <w:proofErr w:type="spellEnd"/>
      </w:hyperlink>
      <w:r w:rsidRPr="00AE40ED">
        <w:t>)</w:t>
      </w:r>
      <w:r w:rsidRPr="00AE40ED">
        <w:rPr>
          <w:lang w:val="x-none"/>
        </w:rPr>
        <w:t xml:space="preserve"> </w:t>
      </w:r>
      <w:r w:rsidRPr="00AE40ED"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C6662" w:rsidRPr="00AE40ED" w:rsidRDefault="0000340F" w:rsidP="00AE40ED">
      <w:pPr>
        <w:widowControl w:val="0"/>
        <w:spacing w:line="276" w:lineRule="auto"/>
        <w:ind w:left="60" w:right="60" w:firstLine="507"/>
        <w:jc w:val="both"/>
        <w:rPr>
          <w:rFonts w:eastAsia="Calibri"/>
        </w:rPr>
      </w:pPr>
      <w:r w:rsidRPr="00AE40ED">
        <w:rPr>
          <w:rFonts w:eastAsia="Calibri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0340F" w:rsidRPr="00AE40ED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4"/>
          <w:szCs w:val="24"/>
        </w:rPr>
      </w:pPr>
      <w:r w:rsidRPr="00AE40ED">
        <w:rPr>
          <w:b/>
          <w:sz w:val="24"/>
          <w:szCs w:val="24"/>
        </w:rPr>
        <w:t xml:space="preserve">С учётом изложенных обстоятельств, </w:t>
      </w:r>
      <w:r w:rsidRPr="00AE40ED">
        <w:rPr>
          <w:b/>
          <w:sz w:val="24"/>
          <w:szCs w:val="24"/>
          <w:u w:val="single"/>
        </w:rPr>
        <w:t xml:space="preserve">в срок не позднее </w:t>
      </w:r>
      <w:r w:rsidRPr="00AE40ED">
        <w:rPr>
          <w:b/>
          <w:bCs/>
          <w:sz w:val="24"/>
          <w:szCs w:val="24"/>
          <w:u w:val="single"/>
        </w:rPr>
        <w:t>1</w:t>
      </w:r>
      <w:r w:rsidR="000C1C6F" w:rsidRPr="00AE40ED">
        <w:rPr>
          <w:b/>
          <w:bCs/>
          <w:sz w:val="24"/>
          <w:szCs w:val="24"/>
          <w:u w:val="single"/>
        </w:rPr>
        <w:t>6</w:t>
      </w:r>
      <w:r w:rsidRPr="00AE40ED">
        <w:rPr>
          <w:b/>
          <w:bCs/>
          <w:sz w:val="24"/>
          <w:szCs w:val="24"/>
          <w:u w:val="single"/>
        </w:rPr>
        <w:t>:00 часов «</w:t>
      </w:r>
      <w:r w:rsidR="00AE40ED" w:rsidRPr="00AE40ED">
        <w:rPr>
          <w:b/>
          <w:bCs/>
          <w:sz w:val="24"/>
          <w:szCs w:val="24"/>
          <w:u w:val="single"/>
        </w:rPr>
        <w:t>22</w:t>
      </w:r>
      <w:r w:rsidRPr="00AE40ED">
        <w:rPr>
          <w:b/>
          <w:bCs/>
          <w:sz w:val="24"/>
          <w:szCs w:val="24"/>
          <w:u w:val="single"/>
        </w:rPr>
        <w:t xml:space="preserve">» </w:t>
      </w:r>
      <w:r w:rsidR="00AE40ED" w:rsidRPr="00AE40ED">
        <w:rPr>
          <w:b/>
          <w:bCs/>
          <w:sz w:val="24"/>
          <w:szCs w:val="24"/>
          <w:u w:val="single"/>
        </w:rPr>
        <w:t>июня</w:t>
      </w:r>
      <w:r w:rsidRPr="00AE40ED">
        <w:rPr>
          <w:b/>
          <w:bCs/>
          <w:sz w:val="24"/>
          <w:szCs w:val="24"/>
          <w:u w:val="single"/>
        </w:rPr>
        <w:t xml:space="preserve"> 202</w:t>
      </w:r>
      <w:r w:rsidR="000C6662" w:rsidRPr="00AE40ED">
        <w:rPr>
          <w:b/>
          <w:bCs/>
          <w:sz w:val="24"/>
          <w:szCs w:val="24"/>
          <w:u w:val="single"/>
        </w:rPr>
        <w:t>1</w:t>
      </w:r>
      <w:r w:rsidRPr="00AE40ED">
        <w:rPr>
          <w:b/>
          <w:bCs/>
          <w:sz w:val="24"/>
          <w:szCs w:val="24"/>
          <w:u w:val="single"/>
        </w:rPr>
        <w:t xml:space="preserve"> года</w:t>
      </w:r>
      <w:r w:rsidRPr="00AE40ED">
        <w:rPr>
          <w:b/>
          <w:bCs/>
          <w:sz w:val="24"/>
          <w:szCs w:val="24"/>
        </w:rPr>
        <w:t xml:space="preserve"> </w:t>
      </w:r>
      <w:r w:rsidRPr="00AE40ED">
        <w:rPr>
          <w:b/>
          <w:sz w:val="24"/>
          <w:szCs w:val="24"/>
        </w:rPr>
        <w:t xml:space="preserve">Организатору торгов </w:t>
      </w:r>
      <w:r w:rsidRPr="00AE40ED">
        <w:rPr>
          <w:b/>
          <w:sz w:val="24"/>
          <w:szCs w:val="24"/>
          <w:lang w:bidi="ru-RU"/>
        </w:rPr>
        <w:t>на основании частей 13 и 15 статьи 18.1, статьи 25 Закона о защите конкуренции необходимо представить:</w:t>
      </w:r>
    </w:p>
    <w:p w:rsidR="0000340F" w:rsidRPr="00AE40ED" w:rsidRDefault="0000340F" w:rsidP="0000340F">
      <w:pPr>
        <w:pStyle w:val="22"/>
        <w:shd w:val="clear" w:color="auto" w:fill="auto"/>
        <w:spacing w:line="276" w:lineRule="auto"/>
        <w:ind w:firstLine="520"/>
        <w:jc w:val="both"/>
        <w:rPr>
          <w:sz w:val="24"/>
          <w:szCs w:val="24"/>
        </w:rPr>
      </w:pPr>
      <w:r w:rsidRPr="00AE40ED">
        <w:rPr>
          <w:sz w:val="24"/>
          <w:szCs w:val="24"/>
          <w:lang w:bidi="ru-RU"/>
        </w:rPr>
        <w:t xml:space="preserve">1. Возражения на жалобу в письменной и в электронной форме в формате </w:t>
      </w:r>
      <w:r w:rsidRPr="00AE40ED">
        <w:rPr>
          <w:sz w:val="24"/>
          <w:szCs w:val="24"/>
          <w:lang w:bidi="en-US"/>
        </w:rPr>
        <w:t>«.</w:t>
      </w:r>
      <w:r w:rsidRPr="00AE40ED">
        <w:rPr>
          <w:sz w:val="24"/>
          <w:szCs w:val="24"/>
          <w:lang w:val="en-US" w:bidi="en-US"/>
        </w:rPr>
        <w:t>doc</w:t>
      </w:r>
      <w:r w:rsidRPr="00AE40ED">
        <w:rPr>
          <w:sz w:val="24"/>
          <w:szCs w:val="24"/>
          <w:lang w:bidi="en-US"/>
        </w:rPr>
        <w:t>», «.</w:t>
      </w:r>
      <w:proofErr w:type="spellStart"/>
      <w:r w:rsidRPr="00AE40ED">
        <w:rPr>
          <w:sz w:val="24"/>
          <w:szCs w:val="24"/>
          <w:lang w:val="en-US" w:bidi="en-US"/>
        </w:rPr>
        <w:t>docx</w:t>
      </w:r>
      <w:proofErr w:type="spellEnd"/>
      <w:r w:rsidRPr="00AE40ED">
        <w:rPr>
          <w:sz w:val="24"/>
          <w:szCs w:val="24"/>
          <w:lang w:bidi="en-US"/>
        </w:rPr>
        <w:t xml:space="preserve">» </w:t>
      </w:r>
      <w:r w:rsidRPr="00AE40ED">
        <w:rPr>
          <w:sz w:val="24"/>
          <w:szCs w:val="24"/>
          <w:lang w:bidi="ru-RU"/>
        </w:rPr>
        <w:t>или ином аналогичном формате на электронном носителе (дополнительно ознакомить с ними заявителя до даты рассмотрения жалобы);</w:t>
      </w:r>
    </w:p>
    <w:p w:rsidR="0000340F" w:rsidRPr="00AE40ED" w:rsidRDefault="0000340F" w:rsidP="0000340F">
      <w:pPr>
        <w:pStyle w:val="22"/>
        <w:shd w:val="clear" w:color="auto" w:fill="auto"/>
        <w:spacing w:line="276" w:lineRule="auto"/>
        <w:ind w:firstLine="640"/>
        <w:jc w:val="both"/>
        <w:rPr>
          <w:sz w:val="24"/>
          <w:szCs w:val="24"/>
        </w:rPr>
      </w:pPr>
      <w:r w:rsidRPr="00AE40ED">
        <w:rPr>
          <w:sz w:val="24"/>
          <w:szCs w:val="24"/>
          <w:lang w:bidi="ru-RU"/>
        </w:rPr>
        <w:t>2. Сведения о размещении в системе положения о закупках, заявки на участие в Закупке, протоколы, составленные в ходе организации и проведения Закупки, информацию о заключении договора по результатам проведения Закупки (в случае если договор заключен - его заверенную копию), аудио, видеозаписи и иные документы и сведения, составленные в ходе организации и проведения Закупки.</w:t>
      </w:r>
    </w:p>
    <w:p w:rsidR="0000340F" w:rsidRPr="00AE40ED" w:rsidRDefault="0000340F" w:rsidP="0000340F">
      <w:pPr>
        <w:pStyle w:val="70"/>
        <w:shd w:val="clear" w:color="auto" w:fill="auto"/>
        <w:spacing w:line="276" w:lineRule="auto"/>
        <w:ind w:firstLine="640"/>
        <w:rPr>
          <w:b w:val="0"/>
          <w:sz w:val="24"/>
          <w:szCs w:val="24"/>
        </w:rPr>
      </w:pPr>
      <w:r w:rsidRPr="00AE40ED">
        <w:rPr>
          <w:b w:val="0"/>
          <w:sz w:val="24"/>
          <w:szCs w:val="24"/>
          <w:lang w:bidi="ru-RU"/>
        </w:rPr>
        <w:t>3. Контактные данные представителя (в обязательном порядке номер телефона, в том числе мобильного, для возможности дистанционного рассмотрения жалобы), по которому сотрудники Комиссии Управления будут связываться для проведения видеоконференц-связи.</w:t>
      </w:r>
    </w:p>
    <w:p w:rsidR="000C6662" w:rsidRPr="00AE40ED" w:rsidRDefault="000C6662" w:rsidP="00AE40ED">
      <w:pPr>
        <w:autoSpaceDE w:val="0"/>
        <w:autoSpaceDN w:val="0"/>
        <w:adjustRightInd w:val="0"/>
        <w:spacing w:line="276" w:lineRule="auto"/>
        <w:ind w:firstLine="709"/>
        <w:jc w:val="both"/>
        <w:rPr>
          <w:u w:val="single"/>
        </w:rPr>
      </w:pPr>
      <w:r w:rsidRPr="00AE40ED">
        <w:rPr>
          <w:u w:val="single"/>
        </w:rPr>
        <w:t>Документы должны быть представлены нарочно либо в электронном виде на электронный адрес to19@fas.gov.ru и подписаны ЭЦП.</w:t>
      </w:r>
    </w:p>
    <w:p w:rsidR="0000340F" w:rsidRPr="00AE40ED" w:rsidRDefault="0000340F" w:rsidP="00AE40ED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4"/>
          <w:szCs w:val="24"/>
        </w:rPr>
      </w:pPr>
      <w:r w:rsidRPr="00AE40ED">
        <w:rPr>
          <w:sz w:val="24"/>
          <w:szCs w:val="24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C1C6F" w:rsidRPr="00AE40ED" w:rsidRDefault="000C1C6F" w:rsidP="00AE40ED">
      <w:pPr>
        <w:spacing w:line="276" w:lineRule="auto"/>
        <w:ind w:firstLine="567"/>
        <w:jc w:val="both"/>
        <w:rPr>
          <w:b/>
        </w:rPr>
      </w:pPr>
      <w:r w:rsidRPr="00AE40ED">
        <w:rPr>
          <w:b/>
        </w:rPr>
        <w:t xml:space="preserve">Оператору электронной площадки </w:t>
      </w:r>
      <w:r w:rsidR="00BD2A84">
        <w:rPr>
          <w:b/>
        </w:rPr>
        <w:t>21</w:t>
      </w:r>
      <w:r w:rsidRPr="00AE40ED">
        <w:rPr>
          <w:b/>
        </w:rPr>
        <w:t>.0</w:t>
      </w:r>
      <w:r w:rsidR="00AE40ED" w:rsidRPr="00AE40ED">
        <w:rPr>
          <w:b/>
        </w:rPr>
        <w:t>6</w:t>
      </w:r>
      <w:r w:rsidRPr="00AE40ED">
        <w:rPr>
          <w:b/>
        </w:rPr>
        <w:t xml:space="preserve">.2021 года необходимо направить в адрес Хакасского УФАС России на </w:t>
      </w:r>
      <w:r w:rsidRPr="00AE40ED">
        <w:rPr>
          <w:b/>
          <w:lang w:val="en-US"/>
        </w:rPr>
        <w:t>e</w:t>
      </w:r>
      <w:r w:rsidRPr="00AE40ED">
        <w:rPr>
          <w:b/>
        </w:rPr>
        <w:t>-</w:t>
      </w:r>
      <w:r w:rsidRPr="00AE40ED">
        <w:rPr>
          <w:b/>
          <w:lang w:val="en-US"/>
        </w:rPr>
        <w:t>mail</w:t>
      </w:r>
      <w:r w:rsidRPr="00AE40ED">
        <w:rPr>
          <w:b/>
        </w:rPr>
        <w:t xml:space="preserve">: </w:t>
      </w:r>
      <w:r w:rsidRPr="00AE40ED">
        <w:rPr>
          <w:b/>
          <w:lang w:val="en-US"/>
        </w:rPr>
        <w:t>to</w:t>
      </w:r>
      <w:r w:rsidRPr="00AE40ED">
        <w:rPr>
          <w:b/>
        </w:rPr>
        <w:t>19@</w:t>
      </w:r>
      <w:proofErr w:type="spellStart"/>
      <w:r w:rsidRPr="00AE40ED">
        <w:rPr>
          <w:b/>
          <w:lang w:val="en-US"/>
        </w:rPr>
        <w:t>fas</w:t>
      </w:r>
      <w:proofErr w:type="spellEnd"/>
      <w:r w:rsidRPr="00AE40ED">
        <w:rPr>
          <w:b/>
        </w:rPr>
        <w:t>.</w:t>
      </w:r>
      <w:proofErr w:type="spellStart"/>
      <w:r w:rsidRPr="00AE40ED">
        <w:rPr>
          <w:b/>
          <w:lang w:val="en-US"/>
        </w:rPr>
        <w:t>gov</w:t>
      </w:r>
      <w:proofErr w:type="spellEnd"/>
      <w:r w:rsidRPr="00AE40ED">
        <w:rPr>
          <w:b/>
        </w:rPr>
        <w:t>.</w:t>
      </w:r>
      <w:proofErr w:type="spellStart"/>
      <w:r w:rsidRPr="00AE40ED">
        <w:rPr>
          <w:b/>
          <w:lang w:val="en-US"/>
        </w:rPr>
        <w:t>ru</w:t>
      </w:r>
      <w:proofErr w:type="spellEnd"/>
      <w:r w:rsidRPr="00AE40ED">
        <w:rPr>
          <w:b/>
        </w:rPr>
        <w:t xml:space="preserve"> заявки всех участников </w:t>
      </w:r>
      <w:r w:rsidRPr="00AE40ED">
        <w:rPr>
          <w:b/>
          <w:lang w:bidi="ru-RU"/>
        </w:rPr>
        <w:t>з</w:t>
      </w:r>
      <w:r w:rsidRPr="00AE40ED">
        <w:rPr>
          <w:b/>
        </w:rPr>
        <w:t>апроса предложений в электронной форме.</w:t>
      </w:r>
    </w:p>
    <w:p w:rsidR="0000340F" w:rsidRPr="00AE40ED" w:rsidRDefault="0000340F" w:rsidP="00AE40E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i/>
          <w:sz w:val="18"/>
        </w:rPr>
      </w:pPr>
      <w:r w:rsidRPr="00AE40ED">
        <w:rPr>
          <w:i/>
          <w:sz w:val="18"/>
        </w:rPr>
        <w:t xml:space="preserve">Примечание: За </w:t>
      </w:r>
      <w:r w:rsidRPr="00AE40ED">
        <w:rPr>
          <w:rFonts w:eastAsia="Calibri"/>
          <w:i/>
          <w:sz w:val="18"/>
        </w:rPr>
        <w:t xml:space="preserve">непредставление или несвоевременное представление в федеральный антимонопольный </w:t>
      </w:r>
      <w:hyperlink r:id="rId13" w:history="1">
        <w:r w:rsidRPr="00AE40ED">
          <w:rPr>
            <w:rFonts w:eastAsia="Calibri"/>
            <w:i/>
            <w:sz w:val="18"/>
          </w:rPr>
          <w:t>орган</w:t>
        </w:r>
      </w:hyperlink>
      <w:r w:rsidRPr="00AE40ED">
        <w:rPr>
          <w:rFonts w:eastAsia="Calibri"/>
          <w:i/>
          <w:sz w:val="18"/>
        </w:rPr>
        <w:t xml:space="preserve">, его территориальный </w:t>
      </w:r>
      <w:hyperlink r:id="rId14" w:history="1">
        <w:r w:rsidRPr="00AE40ED">
          <w:rPr>
            <w:rFonts w:eastAsia="Calibri"/>
            <w:i/>
            <w:sz w:val="18"/>
          </w:rPr>
          <w:t>орган</w:t>
        </w:r>
      </w:hyperlink>
      <w:r w:rsidRPr="00AE40ED">
        <w:rPr>
          <w:rFonts w:eastAsia="Calibri"/>
          <w:i/>
          <w:sz w:val="18"/>
        </w:rPr>
        <w:t xml:space="preserve"> сведений (информации), предусмотренных антимонопольным </w:t>
      </w:r>
      <w:hyperlink r:id="rId15" w:history="1">
        <w:r w:rsidRPr="00AE40ED">
          <w:rPr>
            <w:rFonts w:eastAsia="Calibri"/>
            <w:i/>
            <w:sz w:val="18"/>
          </w:rPr>
          <w:t>законодательством</w:t>
        </w:r>
      </w:hyperlink>
      <w:r w:rsidRPr="00AE40ED">
        <w:rPr>
          <w:rFonts w:eastAsia="Calibri"/>
          <w:i/>
          <w:sz w:val="18"/>
        </w:rPr>
        <w:t xml:space="preserve"> Российской Федерации, в том числе непредставление сведений (информации) по </w:t>
      </w:r>
      <w:hyperlink r:id="rId16" w:history="1">
        <w:r w:rsidRPr="00AE40ED">
          <w:rPr>
            <w:rFonts w:eastAsia="Calibri"/>
            <w:i/>
            <w:sz w:val="18"/>
          </w:rPr>
          <w:t>требованию</w:t>
        </w:r>
      </w:hyperlink>
      <w:r w:rsidRPr="00AE40ED">
        <w:rPr>
          <w:rFonts w:eastAsia="Calibri"/>
          <w:i/>
          <w:sz w:val="18"/>
        </w:rPr>
        <w:t xml:space="preserve"> указанных органов, за исключением случаев, предусмотренных </w:t>
      </w:r>
      <w:hyperlink r:id="rId17" w:history="1">
        <w:r w:rsidRPr="00AE40ED">
          <w:rPr>
            <w:rFonts w:eastAsia="Calibri"/>
            <w:i/>
            <w:sz w:val="18"/>
          </w:rPr>
          <w:t>частями 3</w:t>
        </w:r>
      </w:hyperlink>
      <w:r w:rsidRPr="00AE40ED">
        <w:rPr>
          <w:rFonts w:eastAsia="Calibri"/>
          <w:i/>
          <w:sz w:val="18"/>
        </w:rPr>
        <w:t xml:space="preserve"> и </w:t>
      </w:r>
      <w:hyperlink r:id="rId18" w:history="1">
        <w:r w:rsidRPr="00AE40ED">
          <w:rPr>
            <w:rFonts w:eastAsia="Calibri"/>
            <w:i/>
            <w:sz w:val="18"/>
          </w:rPr>
          <w:t>4</w:t>
        </w:r>
      </w:hyperlink>
      <w:r w:rsidRPr="00AE40ED">
        <w:rPr>
          <w:rFonts w:eastAsia="Calibri"/>
          <w:i/>
          <w:sz w:val="18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AE40ED">
        <w:rPr>
          <w:i/>
          <w:sz w:val="18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AE40ED" w:rsidRPr="00AE40ED" w:rsidRDefault="00AE40ED" w:rsidP="00AE40E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</w:rPr>
      </w:pPr>
    </w:p>
    <w:p w:rsidR="00AE40ED" w:rsidRDefault="00AE40ED" w:rsidP="00AE40E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0340F" w:rsidRPr="0000340F">
        <w:rPr>
          <w:sz w:val="28"/>
          <w:szCs w:val="28"/>
        </w:rPr>
        <w:t xml:space="preserve"> руководителя управления                                                      О.В. Широкова</w:t>
      </w:r>
    </w:p>
    <w:p w:rsidR="00AE40ED" w:rsidRPr="00AE40ED" w:rsidRDefault="00AE40ED" w:rsidP="00AE40ED">
      <w:pPr>
        <w:spacing w:line="276" w:lineRule="auto"/>
        <w:jc w:val="both"/>
        <w:rPr>
          <w:sz w:val="28"/>
          <w:szCs w:val="28"/>
        </w:rPr>
      </w:pPr>
    </w:p>
    <w:p w:rsidR="009F1709" w:rsidRPr="00AE40ED" w:rsidRDefault="00AE40ED" w:rsidP="000C6662">
      <w:pPr>
        <w:rPr>
          <w:sz w:val="14"/>
        </w:rPr>
      </w:pPr>
      <w:r w:rsidRPr="00AE40ED">
        <w:rPr>
          <w:sz w:val="14"/>
        </w:rPr>
        <w:t>Кадакина Т.А.</w:t>
      </w:r>
    </w:p>
    <w:p w:rsidR="000C6662" w:rsidRPr="00AE40ED" w:rsidRDefault="000C6662" w:rsidP="000C6662">
      <w:pPr>
        <w:rPr>
          <w:sz w:val="14"/>
        </w:rPr>
      </w:pPr>
      <w:r w:rsidRPr="00AE40ED">
        <w:rPr>
          <w:sz w:val="14"/>
        </w:rPr>
        <w:t>8 (3902) 22-66-21</w:t>
      </w:r>
    </w:p>
    <w:sectPr w:rsidR="000C6662" w:rsidRPr="00AE40ED" w:rsidSect="00AE40ED">
      <w:headerReference w:type="even" r:id="rId19"/>
      <w:headerReference w:type="default" r:id="rId20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6B21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E6B21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5AE2"/>
    <w:rsid w:val="002D7C9C"/>
    <w:rsid w:val="002F4632"/>
    <w:rsid w:val="003024F5"/>
    <w:rsid w:val="003067DB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49A8"/>
    <w:rsid w:val="003C14D4"/>
    <w:rsid w:val="003D30DD"/>
    <w:rsid w:val="003D75BA"/>
    <w:rsid w:val="003E2982"/>
    <w:rsid w:val="00411C6D"/>
    <w:rsid w:val="00420D24"/>
    <w:rsid w:val="00437FC1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26707"/>
    <w:rsid w:val="00734740"/>
    <w:rsid w:val="00736289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18EC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159A5"/>
    <w:rsid w:val="00A21247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40ED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2A84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chukovaElA@rushydro.ru" TargetMode="External"/><Relationship Id="rId13" Type="http://schemas.openxmlformats.org/officeDocument/2006/relationships/hyperlink" Target="consultantplus://offline/ref=99E6FA9E9CB91FF095BAC0C6620801F85BEB9E8CBB38152C99D8E006E8B5C02A44B36415251029EA54NFC" TargetMode="External"/><Relationship Id="rId18" Type="http://schemas.openxmlformats.org/officeDocument/2006/relationships/hyperlink" Target="consultantplus://offline/ref=99E6FA9E9CB91FF095BAC0C6620801F85BEB9684B832152C99D8E006E8B5C02A44B3641D2C51N7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o19@fas.gov.ru" TargetMode="External"/><Relationship Id="rId17" Type="http://schemas.openxmlformats.org/officeDocument/2006/relationships/hyperlink" Target="consultantplus://offline/ref=99E6FA9E9CB91FF095BAC0C6620801F85BEB9684B832152C99D8E006E8B5C02A44B3641D2C51N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C8DBB3E152C99D8E006E8B5C02A44B364152051N8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kasia.fa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C8DBB3E152C99D8E006E8B5C02A44B3641525102AE154N6C" TargetMode="External"/><Relationship Id="rId10" Type="http://schemas.openxmlformats.org/officeDocument/2006/relationships/hyperlink" Target="mailto:%20shaihutdinov@auction-house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uction-house.ru/" TargetMode="External"/><Relationship Id="rId14" Type="http://schemas.openxmlformats.org/officeDocument/2006/relationships/hyperlink" Target="consultantplus://offline/ref=99E6FA9E9CB91FF095BAC0C6620801F85BEB998CBA3A152C99D8E006E8B5C02A44B36415251028EA54N6C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A007-4634-450F-8669-5840D320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61</TotalTime>
  <Pages>2</Pages>
  <Words>722</Words>
  <Characters>6255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13</cp:revision>
  <cp:lastPrinted>2021-06-18T03:30:00Z</cp:lastPrinted>
  <dcterms:created xsi:type="dcterms:W3CDTF">2020-12-31T02:47:00Z</dcterms:created>
  <dcterms:modified xsi:type="dcterms:W3CDTF">2021-06-18T03:32:00Z</dcterms:modified>
</cp:coreProperties>
</file>