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6C" w:rsidRPr="00625D6C" w:rsidRDefault="00625D6C" w:rsidP="00625D6C">
      <w:pPr>
        <w:tabs>
          <w:tab w:val="right" w:pos="9355"/>
        </w:tabs>
        <w:ind w:left="4536"/>
        <w:jc w:val="both"/>
      </w:pPr>
      <w:r w:rsidRPr="00625D6C">
        <w:t>Организатору закупки –</w:t>
      </w:r>
    </w:p>
    <w:p w:rsidR="00625D6C" w:rsidRPr="00625D6C" w:rsidRDefault="00625D6C" w:rsidP="00625D6C">
      <w:pPr>
        <w:tabs>
          <w:tab w:val="right" w:pos="9355"/>
        </w:tabs>
        <w:ind w:left="4536"/>
        <w:jc w:val="both"/>
      </w:pPr>
      <w:r w:rsidRPr="00625D6C">
        <w:t xml:space="preserve">Дальневосточному филиалу </w:t>
      </w:r>
    </w:p>
    <w:p w:rsidR="00625D6C" w:rsidRPr="00625D6C" w:rsidRDefault="00625D6C" w:rsidP="00625D6C">
      <w:pPr>
        <w:tabs>
          <w:tab w:val="right" w:pos="9355"/>
        </w:tabs>
        <w:ind w:left="4536"/>
        <w:jc w:val="both"/>
      </w:pPr>
      <w:r w:rsidRPr="00625D6C">
        <w:t xml:space="preserve">АО «ТК </w:t>
      </w:r>
      <w:proofErr w:type="spellStart"/>
      <w:r w:rsidRPr="00625D6C">
        <w:t>РусГидро</w:t>
      </w:r>
      <w:proofErr w:type="spellEnd"/>
      <w:r w:rsidRPr="00625D6C">
        <w:t>»</w:t>
      </w:r>
    </w:p>
    <w:p w:rsidR="00625D6C" w:rsidRPr="00625D6C" w:rsidRDefault="00625D6C" w:rsidP="00625D6C">
      <w:pPr>
        <w:tabs>
          <w:tab w:val="right" w:pos="9355"/>
        </w:tabs>
        <w:ind w:left="4536"/>
        <w:jc w:val="both"/>
      </w:pPr>
      <w:r w:rsidRPr="00625D6C">
        <w:t>655619, Россия, Республика Хакасия, г. Саяногорск, п. Черемушки, д 101</w:t>
      </w:r>
    </w:p>
    <w:p w:rsidR="00625D6C" w:rsidRPr="00625D6C" w:rsidRDefault="00186B84" w:rsidP="00625D6C">
      <w:pPr>
        <w:pStyle w:val="Tableheader"/>
        <w:widowControl w:val="0"/>
        <w:snapToGrid w:val="0"/>
        <w:spacing w:before="0"/>
        <w:ind w:left="4536"/>
        <w:rPr>
          <w:rStyle w:val="a3"/>
          <w:b w:val="0"/>
          <w:color w:val="auto"/>
          <w:sz w:val="24"/>
          <w:u w:val="none"/>
        </w:rPr>
      </w:pPr>
      <w:hyperlink r:id="rId7" w:history="1">
        <w:r w:rsidR="00625D6C" w:rsidRPr="00625D6C">
          <w:rPr>
            <w:rStyle w:val="a3"/>
            <w:b w:val="0"/>
            <w:color w:val="auto"/>
            <w:sz w:val="24"/>
            <w:u w:val="none"/>
          </w:rPr>
          <w:t>office_IA_TK@rushydro.ru</w:t>
        </w:r>
      </w:hyperlink>
    </w:p>
    <w:p w:rsidR="00625D6C" w:rsidRPr="00625D6C" w:rsidRDefault="00625D6C" w:rsidP="00625D6C">
      <w:pPr>
        <w:pStyle w:val="Tableheader"/>
        <w:widowControl w:val="0"/>
        <w:snapToGrid w:val="0"/>
        <w:spacing w:before="0"/>
        <w:ind w:left="4536"/>
        <w:rPr>
          <w:b w:val="0"/>
          <w:sz w:val="24"/>
        </w:rPr>
      </w:pPr>
      <w:r w:rsidRPr="00625D6C">
        <w:rPr>
          <w:b w:val="0"/>
          <w:sz w:val="24"/>
        </w:rPr>
        <w:t>AndreevaAD@rushydro.ru</w:t>
      </w:r>
    </w:p>
    <w:p w:rsidR="00625D6C" w:rsidRPr="00625D6C" w:rsidRDefault="00625D6C" w:rsidP="00625D6C">
      <w:pPr>
        <w:tabs>
          <w:tab w:val="right" w:pos="9355"/>
        </w:tabs>
        <w:ind w:left="4536"/>
        <w:jc w:val="both"/>
      </w:pPr>
    </w:p>
    <w:p w:rsidR="00625D6C" w:rsidRPr="00625D6C" w:rsidRDefault="00625D6C" w:rsidP="00625D6C">
      <w:pPr>
        <w:tabs>
          <w:tab w:val="right" w:pos="9355"/>
        </w:tabs>
        <w:ind w:left="4536"/>
      </w:pPr>
      <w:r w:rsidRPr="00625D6C">
        <w:t xml:space="preserve">Заявителю – ООО «Диалог» </w:t>
      </w:r>
    </w:p>
    <w:p w:rsidR="00625D6C" w:rsidRPr="00625D6C" w:rsidRDefault="00625D6C" w:rsidP="00625D6C">
      <w:pPr>
        <w:ind w:left="4536"/>
      </w:pPr>
      <w:r w:rsidRPr="00625D6C">
        <w:t xml:space="preserve">454084, г. Челябинск, пр. </w:t>
      </w:r>
      <w:proofErr w:type="spellStart"/>
      <w:r w:rsidRPr="00625D6C">
        <w:t>Каслинская</w:t>
      </w:r>
      <w:proofErr w:type="spellEnd"/>
      <w:r w:rsidRPr="00625D6C">
        <w:t>, д. 99Д, оф. 2/17</w:t>
      </w:r>
    </w:p>
    <w:p w:rsidR="00625D6C" w:rsidRPr="00625D6C" w:rsidRDefault="00625D6C" w:rsidP="00625D6C">
      <w:pPr>
        <w:ind w:left="4536"/>
      </w:pPr>
      <w:r w:rsidRPr="00625D6C">
        <w:rPr>
          <w:rStyle w:val="a3"/>
          <w:color w:val="auto"/>
          <w:u w:val="none"/>
          <w:lang w:val="en-US"/>
        </w:rPr>
        <w:t>td</w:t>
      </w:r>
      <w:r w:rsidRPr="00625D6C">
        <w:rPr>
          <w:rStyle w:val="a3"/>
          <w:color w:val="auto"/>
          <w:u w:val="none"/>
        </w:rPr>
        <w:t>@</w:t>
      </w:r>
      <w:proofErr w:type="spellStart"/>
      <w:r w:rsidRPr="00625D6C">
        <w:rPr>
          <w:rStyle w:val="a3"/>
          <w:color w:val="auto"/>
          <w:u w:val="none"/>
          <w:lang w:val="en-US"/>
        </w:rPr>
        <w:t>dialexp</w:t>
      </w:r>
      <w:proofErr w:type="spellEnd"/>
      <w:r w:rsidRPr="00625D6C">
        <w:rPr>
          <w:rStyle w:val="a3"/>
          <w:color w:val="auto"/>
          <w:u w:val="none"/>
        </w:rPr>
        <w:t>.</w:t>
      </w:r>
      <w:proofErr w:type="spellStart"/>
      <w:r w:rsidRPr="00625D6C">
        <w:rPr>
          <w:rStyle w:val="a3"/>
          <w:color w:val="auto"/>
          <w:u w:val="none"/>
          <w:lang w:val="en-US"/>
        </w:rPr>
        <w:t>ru</w:t>
      </w:r>
      <w:proofErr w:type="spellEnd"/>
    </w:p>
    <w:p w:rsidR="00625D6C" w:rsidRPr="00625D6C" w:rsidRDefault="00625D6C" w:rsidP="00625D6C">
      <w:pPr>
        <w:ind w:left="4536"/>
      </w:pPr>
    </w:p>
    <w:p w:rsidR="00625D6C" w:rsidRPr="00625D6C" w:rsidRDefault="00625D6C" w:rsidP="00625D6C">
      <w:pPr>
        <w:ind w:left="4536"/>
      </w:pPr>
      <w:r w:rsidRPr="00625D6C">
        <w:t>Оператору электронной площадки –</w:t>
      </w:r>
    </w:p>
    <w:p w:rsidR="00625D6C" w:rsidRPr="00625D6C" w:rsidRDefault="00186B84" w:rsidP="00625D6C">
      <w:pPr>
        <w:ind w:left="4536"/>
      </w:pPr>
      <w:hyperlink r:id="rId8" w:history="1">
        <w:r w:rsidR="00625D6C" w:rsidRPr="00625D6C">
          <w:rPr>
            <w:rStyle w:val="a3"/>
            <w:color w:val="auto"/>
            <w:u w:val="none"/>
          </w:rPr>
          <w:t>АО «Российский аукционный дом»</w:t>
        </w:r>
      </w:hyperlink>
    </w:p>
    <w:p w:rsidR="00625D6C" w:rsidRPr="00625D6C" w:rsidRDefault="00186B84" w:rsidP="00625D6C">
      <w:pPr>
        <w:ind w:left="4536"/>
      </w:pPr>
      <w:hyperlink r:id="rId9" w:history="1">
        <w:r w:rsidR="00625D6C" w:rsidRPr="00625D6C">
          <w:rPr>
            <w:rStyle w:val="a3"/>
            <w:color w:val="auto"/>
            <w:u w:val="none"/>
          </w:rPr>
          <w:t>shaihutdinov@auction-house.ru</w:t>
        </w:r>
      </w:hyperlink>
    </w:p>
    <w:p w:rsidR="001D7207" w:rsidRPr="000533C0" w:rsidRDefault="001D7207" w:rsidP="00625D6C">
      <w:pPr>
        <w:ind w:left="4536"/>
      </w:pPr>
    </w:p>
    <w:p w:rsidR="001D7207" w:rsidRPr="00C7305F" w:rsidRDefault="001D7207"/>
    <w:p w:rsidR="00762462" w:rsidRPr="00C7305F" w:rsidRDefault="00762462" w:rsidP="007624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2462" w:rsidRDefault="00762462" w:rsidP="00762462">
      <w:pPr>
        <w:jc w:val="center"/>
        <w:rPr>
          <w:sz w:val="28"/>
          <w:szCs w:val="28"/>
        </w:rPr>
      </w:pPr>
      <w:r w:rsidRPr="00FC402A">
        <w:rPr>
          <w:b/>
          <w:bCs/>
          <w:sz w:val="28"/>
          <w:szCs w:val="28"/>
        </w:rPr>
        <w:t xml:space="preserve">по жалобе </w:t>
      </w:r>
      <w:r w:rsidRPr="007B53CE">
        <w:rPr>
          <w:b/>
          <w:bCs/>
          <w:sz w:val="28"/>
          <w:szCs w:val="28"/>
        </w:rPr>
        <w:t xml:space="preserve">№ </w:t>
      </w:r>
      <w:r w:rsidR="000533C0" w:rsidRPr="000533C0">
        <w:rPr>
          <w:b/>
          <w:bCs/>
          <w:sz w:val="28"/>
          <w:szCs w:val="28"/>
        </w:rPr>
        <w:t>019/10/18.1-</w:t>
      </w:r>
      <w:r w:rsidR="00625D6C">
        <w:rPr>
          <w:b/>
          <w:bCs/>
          <w:sz w:val="28"/>
          <w:szCs w:val="28"/>
        </w:rPr>
        <w:t>632</w:t>
      </w:r>
      <w:r w:rsidR="000533C0" w:rsidRPr="000533C0">
        <w:rPr>
          <w:b/>
          <w:bCs/>
          <w:sz w:val="28"/>
          <w:szCs w:val="28"/>
        </w:rPr>
        <w:t>/2021</w:t>
      </w:r>
    </w:p>
    <w:p w:rsidR="00762462" w:rsidRDefault="00762462" w:rsidP="007624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62" w:rsidRDefault="00625D6C" w:rsidP="00762462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</w:t>
      </w:r>
      <w:r w:rsidR="00CD79C5" w:rsidRPr="00CD79C5">
        <w:rPr>
          <w:rFonts w:eastAsia="Calibri"/>
          <w:sz w:val="28"/>
          <w:szCs w:val="28"/>
        </w:rPr>
        <w:t>0</w:t>
      </w:r>
      <w:r w:rsidR="00CD79C5" w:rsidRPr="00186B84">
        <w:rPr>
          <w:rFonts w:eastAsia="Calibri"/>
          <w:sz w:val="28"/>
          <w:szCs w:val="28"/>
        </w:rPr>
        <w:t>6</w:t>
      </w:r>
      <w:r w:rsidR="00762462">
        <w:rPr>
          <w:rFonts w:eastAsia="Calibri"/>
          <w:sz w:val="28"/>
          <w:szCs w:val="28"/>
        </w:rPr>
        <w:t>.202</w:t>
      </w:r>
      <w:r w:rsidR="000533C0">
        <w:rPr>
          <w:rFonts w:eastAsia="Calibri"/>
          <w:sz w:val="28"/>
          <w:szCs w:val="28"/>
        </w:rPr>
        <w:t>1</w:t>
      </w:r>
      <w:r w:rsidR="00762462">
        <w:rPr>
          <w:rFonts w:eastAsia="Calibri"/>
          <w:sz w:val="28"/>
          <w:szCs w:val="28"/>
        </w:rPr>
        <w:t xml:space="preserve"> года</w:t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</w:r>
      <w:r w:rsidR="00762462">
        <w:rPr>
          <w:rFonts w:eastAsia="Calibri"/>
          <w:sz w:val="28"/>
          <w:szCs w:val="28"/>
        </w:rPr>
        <w:tab/>
        <w:t xml:space="preserve">                г. Абакан</w:t>
      </w:r>
    </w:p>
    <w:p w:rsidR="00762462" w:rsidRDefault="00762462" w:rsidP="00762462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</w:p>
    <w:p w:rsidR="00762462" w:rsidRDefault="00762462" w:rsidP="004071B8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F4341">
        <w:rPr>
          <w:sz w:val="28"/>
          <w:szCs w:val="28"/>
        </w:rPr>
        <w:t>Комиссия Управления Федеральной антимонопольной службы по Республике Хакасия</w:t>
      </w:r>
      <w:r>
        <w:rPr>
          <w:sz w:val="28"/>
          <w:szCs w:val="28"/>
        </w:rPr>
        <w:t xml:space="preserve"> </w:t>
      </w:r>
      <w:r w:rsidRPr="008F4341">
        <w:rPr>
          <w:sz w:val="28"/>
          <w:szCs w:val="28"/>
        </w:rPr>
        <w:t xml:space="preserve">по рассмотрению жалоб на нарушение процедуры торгов и порядка заключения договора </w:t>
      </w:r>
      <w:r w:rsidR="004071B8">
        <w:rPr>
          <w:sz w:val="28"/>
          <w:szCs w:val="28"/>
        </w:rPr>
        <w:t>(далее – Комиссия)</w:t>
      </w:r>
      <w:r w:rsidR="004071B8" w:rsidRPr="008F4341">
        <w:rPr>
          <w:sz w:val="28"/>
          <w:szCs w:val="28"/>
        </w:rPr>
        <w:t xml:space="preserve"> </w:t>
      </w:r>
      <w:r w:rsidRPr="008F4341">
        <w:rPr>
          <w:sz w:val="28"/>
          <w:szCs w:val="28"/>
        </w:rPr>
        <w:t>в составе: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55"/>
        <w:gridCol w:w="5906"/>
      </w:tblGrid>
      <w:tr w:rsidR="00762462" w:rsidRPr="008F4341" w:rsidTr="004A6D63">
        <w:trPr>
          <w:trHeight w:val="373"/>
        </w:trPr>
        <w:tc>
          <w:tcPr>
            <w:tcW w:w="3627" w:type="dxa"/>
          </w:tcPr>
          <w:p w:rsidR="00762462" w:rsidRPr="008F4341" w:rsidRDefault="00762462" w:rsidP="004071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6050" w:type="dxa"/>
          </w:tcPr>
          <w:p w:rsidR="00762462" w:rsidRPr="008F4341" w:rsidRDefault="00186B84" w:rsidP="00625D6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5D6C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62" w:rsidRPr="008F434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2462" w:rsidRPr="008F434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</w:t>
            </w:r>
          </w:p>
        </w:tc>
      </w:tr>
      <w:tr w:rsidR="00762462" w:rsidRPr="008F4341" w:rsidTr="004A6D63">
        <w:trPr>
          <w:trHeight w:val="994"/>
        </w:trPr>
        <w:tc>
          <w:tcPr>
            <w:tcW w:w="3627" w:type="dxa"/>
          </w:tcPr>
          <w:p w:rsidR="00762462" w:rsidRPr="008F4341" w:rsidRDefault="00762462" w:rsidP="004071B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50" w:type="dxa"/>
          </w:tcPr>
          <w:p w:rsidR="00762462" w:rsidRPr="008F4341" w:rsidRDefault="00186B84" w:rsidP="004071B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2462">
              <w:rPr>
                <w:rFonts w:ascii="Times New Roman" w:hAnsi="Times New Roman" w:cs="Times New Roman"/>
                <w:sz w:val="28"/>
                <w:szCs w:val="28"/>
              </w:rPr>
              <w:t>, начальника отдела контроля закупок и антимонопольного контроля органов власти,</w:t>
            </w:r>
          </w:p>
        </w:tc>
      </w:tr>
      <w:tr w:rsidR="00762462" w:rsidRPr="008B63FD" w:rsidTr="004A6D63">
        <w:trPr>
          <w:trHeight w:val="881"/>
        </w:trPr>
        <w:tc>
          <w:tcPr>
            <w:tcW w:w="3627" w:type="dxa"/>
          </w:tcPr>
          <w:p w:rsidR="00762462" w:rsidRPr="008F4341" w:rsidRDefault="00762462" w:rsidP="004071B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762462" w:rsidRPr="008B63FD" w:rsidRDefault="00186B84" w:rsidP="00625D6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25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5D6C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76246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специалиста-э</w:t>
            </w:r>
            <w:r w:rsidR="00762462" w:rsidRPr="008B63FD">
              <w:rPr>
                <w:rFonts w:ascii="Times New Roman" w:hAnsi="Times New Roman" w:cs="Times New Roman"/>
                <w:sz w:val="28"/>
                <w:szCs w:val="28"/>
              </w:rPr>
              <w:t xml:space="preserve">ксперта </w:t>
            </w:r>
            <w:r w:rsidR="00762462" w:rsidRPr="00390E3B">
              <w:rPr>
                <w:rFonts w:ascii="Times New Roman" w:hAnsi="Times New Roman" w:cs="Times New Roman"/>
                <w:sz w:val="28"/>
                <w:szCs w:val="28"/>
              </w:rPr>
              <w:t>отдела контроля закупок и антимонопольного контроля органов власти</w:t>
            </w:r>
            <w:r w:rsidR="00762462" w:rsidRPr="008B6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527E18" w:rsidRPr="00683F80" w:rsidRDefault="00762462" w:rsidP="004071B8">
      <w:pPr>
        <w:widowControl w:val="0"/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683F80">
        <w:rPr>
          <w:i/>
          <w:sz w:val="28"/>
          <w:szCs w:val="28"/>
          <w:lang w:eastAsia="ar-SA"/>
        </w:rPr>
        <w:t xml:space="preserve">при участии </w:t>
      </w:r>
      <w:r w:rsidR="00921953" w:rsidRPr="00683F80">
        <w:rPr>
          <w:i/>
          <w:sz w:val="28"/>
          <w:szCs w:val="28"/>
          <w:lang w:eastAsia="ar-SA"/>
        </w:rPr>
        <w:t>представител</w:t>
      </w:r>
      <w:r w:rsidR="00683F80" w:rsidRPr="00683F80">
        <w:rPr>
          <w:i/>
          <w:sz w:val="28"/>
          <w:szCs w:val="28"/>
          <w:lang w:eastAsia="ar-SA"/>
        </w:rPr>
        <w:t>я</w:t>
      </w:r>
      <w:r w:rsidR="004071B8" w:rsidRPr="00683F80">
        <w:rPr>
          <w:i/>
          <w:sz w:val="28"/>
          <w:szCs w:val="28"/>
          <w:lang w:eastAsia="ar-SA"/>
        </w:rPr>
        <w:t xml:space="preserve"> </w:t>
      </w:r>
      <w:r w:rsidRPr="00683F80">
        <w:rPr>
          <w:i/>
          <w:color w:val="000000"/>
          <w:sz w:val="28"/>
          <w:szCs w:val="28"/>
          <w:lang w:bidi="ru-RU"/>
        </w:rPr>
        <w:t>Заказчика</w:t>
      </w:r>
      <w:r w:rsidR="000533C0" w:rsidRPr="00683F80">
        <w:rPr>
          <w:i/>
          <w:color w:val="000000"/>
          <w:sz w:val="28"/>
          <w:szCs w:val="28"/>
          <w:lang w:bidi="ru-RU"/>
        </w:rPr>
        <w:t>, Организатора закупки</w:t>
      </w:r>
      <w:r w:rsidR="00527E18" w:rsidRPr="00683F80">
        <w:rPr>
          <w:i/>
          <w:color w:val="000000"/>
          <w:sz w:val="28"/>
          <w:szCs w:val="28"/>
          <w:lang w:bidi="ru-RU"/>
        </w:rPr>
        <w:t xml:space="preserve"> </w:t>
      </w:r>
      <w:r w:rsidR="007C1067" w:rsidRPr="00683F80">
        <w:rPr>
          <w:color w:val="000000"/>
          <w:sz w:val="28"/>
          <w:szCs w:val="28"/>
          <w:lang w:bidi="ru-RU"/>
        </w:rPr>
        <w:t>–</w:t>
      </w:r>
      <w:r w:rsidRPr="00683F80">
        <w:rPr>
          <w:color w:val="000000"/>
          <w:sz w:val="28"/>
          <w:szCs w:val="28"/>
          <w:lang w:bidi="ru-RU"/>
        </w:rPr>
        <w:t xml:space="preserve"> </w:t>
      </w:r>
      <w:r w:rsidR="000533C0" w:rsidRPr="00683F80">
        <w:rPr>
          <w:color w:val="000000"/>
          <w:sz w:val="28"/>
          <w:szCs w:val="28"/>
          <w:lang w:bidi="ru-RU"/>
        </w:rPr>
        <w:t xml:space="preserve">Дальневосточного филиала Акционерного общества </w:t>
      </w:r>
      <w:r w:rsidR="000533C0" w:rsidRPr="00683F80">
        <w:rPr>
          <w:sz w:val="28"/>
          <w:szCs w:val="28"/>
        </w:rPr>
        <w:t xml:space="preserve">«Транспортная компания </w:t>
      </w:r>
      <w:proofErr w:type="spellStart"/>
      <w:r w:rsidR="000533C0" w:rsidRPr="00683F80">
        <w:rPr>
          <w:sz w:val="28"/>
          <w:szCs w:val="28"/>
        </w:rPr>
        <w:t>РусГидро</w:t>
      </w:r>
      <w:proofErr w:type="spellEnd"/>
      <w:r w:rsidR="000533C0" w:rsidRPr="00683F80">
        <w:rPr>
          <w:sz w:val="28"/>
          <w:szCs w:val="28"/>
        </w:rPr>
        <w:t>»</w:t>
      </w:r>
      <w:r w:rsidR="00527E18" w:rsidRPr="00683F80">
        <w:rPr>
          <w:color w:val="000000"/>
          <w:sz w:val="28"/>
          <w:szCs w:val="28"/>
          <w:lang w:bidi="ru-RU"/>
        </w:rPr>
        <w:t xml:space="preserve"> </w:t>
      </w:r>
      <w:r w:rsidRPr="00683F80">
        <w:rPr>
          <w:color w:val="000000"/>
          <w:sz w:val="28"/>
          <w:szCs w:val="28"/>
          <w:lang w:bidi="ru-RU"/>
        </w:rPr>
        <w:t xml:space="preserve">(далее – </w:t>
      </w:r>
      <w:r w:rsidR="000533C0" w:rsidRPr="00683F80">
        <w:rPr>
          <w:color w:val="000000"/>
          <w:sz w:val="28"/>
          <w:szCs w:val="28"/>
          <w:lang w:bidi="ru-RU"/>
        </w:rPr>
        <w:t xml:space="preserve">Дальневосточный филиал АО «ТК </w:t>
      </w:r>
      <w:proofErr w:type="spellStart"/>
      <w:r w:rsidR="000533C0" w:rsidRPr="00683F80">
        <w:rPr>
          <w:color w:val="000000"/>
          <w:sz w:val="28"/>
          <w:szCs w:val="28"/>
          <w:lang w:bidi="ru-RU"/>
        </w:rPr>
        <w:t>РусГидро</w:t>
      </w:r>
      <w:proofErr w:type="spellEnd"/>
      <w:r w:rsidR="000533C0" w:rsidRPr="00683F80">
        <w:rPr>
          <w:color w:val="000000"/>
          <w:sz w:val="28"/>
          <w:szCs w:val="28"/>
          <w:lang w:bidi="ru-RU"/>
        </w:rPr>
        <w:t>»</w:t>
      </w:r>
      <w:r w:rsidR="00527E18" w:rsidRPr="00683F80">
        <w:rPr>
          <w:color w:val="000000"/>
          <w:sz w:val="28"/>
          <w:szCs w:val="28"/>
          <w:lang w:bidi="ru-RU"/>
        </w:rPr>
        <w:t>, Заказчик</w:t>
      </w:r>
      <w:r w:rsidR="000533C0" w:rsidRPr="00683F80">
        <w:rPr>
          <w:color w:val="000000"/>
          <w:sz w:val="28"/>
          <w:szCs w:val="28"/>
          <w:lang w:bidi="ru-RU"/>
        </w:rPr>
        <w:t>, Организатор закупки</w:t>
      </w:r>
      <w:r w:rsidRPr="00683F80">
        <w:rPr>
          <w:color w:val="000000"/>
          <w:sz w:val="28"/>
          <w:szCs w:val="28"/>
          <w:lang w:bidi="ru-RU"/>
        </w:rPr>
        <w:t>)</w:t>
      </w:r>
      <w:r w:rsidR="00527E18" w:rsidRPr="00683F80">
        <w:rPr>
          <w:color w:val="000000"/>
          <w:sz w:val="28"/>
          <w:szCs w:val="28"/>
          <w:lang w:bidi="ru-RU"/>
        </w:rPr>
        <w:t>:</w:t>
      </w:r>
    </w:p>
    <w:p w:rsidR="000533C0" w:rsidRPr="00683F80" w:rsidRDefault="00527E18" w:rsidP="00683F80">
      <w:pPr>
        <w:widowControl w:val="0"/>
        <w:ind w:right="112" w:firstLine="567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683F80">
        <w:rPr>
          <w:color w:val="000000"/>
          <w:sz w:val="28"/>
          <w:szCs w:val="28"/>
          <w:lang w:bidi="ru-RU"/>
        </w:rPr>
        <w:t xml:space="preserve">- </w:t>
      </w:r>
      <w:r w:rsidR="00186B84">
        <w:rPr>
          <w:color w:val="000000"/>
          <w:sz w:val="28"/>
          <w:szCs w:val="28"/>
          <w:lang w:bidi="ru-RU"/>
        </w:rPr>
        <w:t>…</w:t>
      </w:r>
      <w:r w:rsidR="003704B3" w:rsidRPr="00683F80">
        <w:rPr>
          <w:color w:val="000000"/>
          <w:sz w:val="28"/>
          <w:szCs w:val="28"/>
          <w:lang w:bidi="ru-RU"/>
        </w:rPr>
        <w:t>,</w:t>
      </w:r>
      <w:r w:rsidR="00FF50B7" w:rsidRPr="00683F80">
        <w:rPr>
          <w:color w:val="000000"/>
          <w:sz w:val="28"/>
          <w:szCs w:val="28"/>
          <w:lang w:bidi="ru-RU"/>
        </w:rPr>
        <w:t xml:space="preserve"> на основании доверенности № </w:t>
      </w:r>
      <w:r w:rsidR="00683F80" w:rsidRPr="00683F80">
        <w:rPr>
          <w:color w:val="000000"/>
          <w:sz w:val="28"/>
          <w:szCs w:val="28"/>
          <w:lang w:bidi="ru-RU"/>
        </w:rPr>
        <w:t>474</w:t>
      </w:r>
      <w:r w:rsidR="00FF50B7" w:rsidRPr="00683F80">
        <w:rPr>
          <w:color w:val="000000"/>
          <w:sz w:val="28"/>
          <w:szCs w:val="28"/>
          <w:lang w:bidi="ru-RU"/>
        </w:rPr>
        <w:t xml:space="preserve"> от 1</w:t>
      </w:r>
      <w:r w:rsidR="000533C0" w:rsidRPr="00683F80">
        <w:rPr>
          <w:color w:val="000000"/>
          <w:sz w:val="28"/>
          <w:szCs w:val="28"/>
          <w:lang w:bidi="ru-RU"/>
        </w:rPr>
        <w:t>4</w:t>
      </w:r>
      <w:r w:rsidR="00FF50B7" w:rsidRPr="00683F80">
        <w:rPr>
          <w:color w:val="000000"/>
          <w:sz w:val="28"/>
          <w:szCs w:val="28"/>
          <w:lang w:bidi="ru-RU"/>
        </w:rPr>
        <w:t>.12.20</w:t>
      </w:r>
      <w:r w:rsidR="000533C0" w:rsidRPr="00683F80">
        <w:rPr>
          <w:color w:val="000000"/>
          <w:sz w:val="28"/>
          <w:szCs w:val="28"/>
          <w:lang w:bidi="ru-RU"/>
        </w:rPr>
        <w:t>20</w:t>
      </w:r>
      <w:r w:rsidR="00FF50B7" w:rsidRPr="00683F80">
        <w:rPr>
          <w:color w:val="000000"/>
          <w:sz w:val="28"/>
          <w:szCs w:val="28"/>
          <w:lang w:bidi="ru-RU"/>
        </w:rPr>
        <w:t>,</w:t>
      </w:r>
    </w:p>
    <w:p w:rsidR="00683F80" w:rsidRDefault="00683F80" w:rsidP="00683F80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683F80">
        <w:rPr>
          <w:i/>
          <w:sz w:val="28"/>
          <w:szCs w:val="28"/>
        </w:rPr>
        <w:t xml:space="preserve">Без участия представителя </w:t>
      </w:r>
      <w:r w:rsidR="00FF50B7" w:rsidRPr="00683F80">
        <w:rPr>
          <w:i/>
          <w:sz w:val="28"/>
          <w:szCs w:val="28"/>
        </w:rPr>
        <w:t>Заявителя</w:t>
      </w:r>
      <w:r w:rsidR="00FF50B7" w:rsidRPr="00683F80">
        <w:rPr>
          <w:sz w:val="28"/>
          <w:szCs w:val="28"/>
        </w:rPr>
        <w:t xml:space="preserve"> – </w:t>
      </w:r>
      <w:r w:rsidR="00E542A1" w:rsidRPr="00683F80">
        <w:rPr>
          <w:sz w:val="28"/>
          <w:szCs w:val="28"/>
        </w:rPr>
        <w:t>Общества с ограниченной ответственностью «</w:t>
      </w:r>
      <w:r w:rsidRPr="00683F80">
        <w:rPr>
          <w:sz w:val="28"/>
          <w:szCs w:val="28"/>
        </w:rPr>
        <w:t>Диалог</w:t>
      </w:r>
      <w:r w:rsidR="00E542A1" w:rsidRPr="00683F80">
        <w:rPr>
          <w:sz w:val="28"/>
          <w:szCs w:val="28"/>
        </w:rPr>
        <w:t xml:space="preserve">» </w:t>
      </w:r>
      <w:r w:rsidR="00FF50B7" w:rsidRPr="00683F80">
        <w:rPr>
          <w:sz w:val="28"/>
          <w:szCs w:val="28"/>
        </w:rPr>
        <w:t xml:space="preserve">(далее – </w:t>
      </w:r>
      <w:r w:rsidR="00E542A1" w:rsidRPr="00683F80">
        <w:rPr>
          <w:sz w:val="28"/>
          <w:szCs w:val="28"/>
        </w:rPr>
        <w:t>ООО «</w:t>
      </w:r>
      <w:r w:rsidRPr="00683F80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», Заявитель, Общество), </w:t>
      </w:r>
    </w:p>
    <w:p w:rsidR="004071B8" w:rsidRPr="00683F80" w:rsidRDefault="005A453B" w:rsidP="00683F80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683F80">
        <w:rPr>
          <w:sz w:val="28"/>
          <w:szCs w:val="28"/>
        </w:rPr>
        <w:t xml:space="preserve">рассмотрев </w:t>
      </w:r>
      <w:r w:rsidR="00E542A1" w:rsidRPr="00683F80">
        <w:rPr>
          <w:sz w:val="28"/>
          <w:szCs w:val="28"/>
        </w:rPr>
        <w:t xml:space="preserve">посредством видеоконференцсвязи </w:t>
      </w:r>
      <w:r w:rsidRPr="00683F80">
        <w:rPr>
          <w:sz w:val="28"/>
          <w:szCs w:val="28"/>
        </w:rPr>
        <w:t xml:space="preserve">жалобу </w:t>
      </w:r>
      <w:r w:rsidR="00625D6C" w:rsidRPr="00683F80">
        <w:rPr>
          <w:sz w:val="28"/>
          <w:szCs w:val="28"/>
        </w:rPr>
        <w:t xml:space="preserve">АО «ТК </w:t>
      </w:r>
      <w:proofErr w:type="spellStart"/>
      <w:r w:rsidR="00625D6C" w:rsidRPr="00683F80">
        <w:rPr>
          <w:sz w:val="28"/>
          <w:szCs w:val="28"/>
        </w:rPr>
        <w:t>РусГидро</w:t>
      </w:r>
      <w:proofErr w:type="spellEnd"/>
      <w:r w:rsidR="00625D6C" w:rsidRPr="00683F80">
        <w:rPr>
          <w:sz w:val="28"/>
          <w:szCs w:val="28"/>
        </w:rPr>
        <w:t xml:space="preserve">» </w:t>
      </w:r>
      <w:r w:rsidR="00625D6C" w:rsidRPr="00683F80">
        <w:rPr>
          <w:sz w:val="28"/>
          <w:szCs w:val="28"/>
          <w:lang w:bidi="ru-RU"/>
        </w:rPr>
        <w:t>при проведении аукциона</w:t>
      </w:r>
      <w:r w:rsidR="00625D6C" w:rsidRPr="00683F80">
        <w:rPr>
          <w:sz w:val="28"/>
          <w:szCs w:val="28"/>
        </w:rPr>
        <w:t xml:space="preserve"> в электронной форме на поставку </w:t>
      </w:r>
      <w:r w:rsidR="00625D6C" w:rsidRPr="00683F80">
        <w:rPr>
          <w:sz w:val="28"/>
          <w:szCs w:val="28"/>
        </w:rPr>
        <w:lastRenderedPageBreak/>
        <w:t xml:space="preserve">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625D6C" w:rsidRPr="00683F80">
        <w:rPr>
          <w:sz w:val="28"/>
          <w:szCs w:val="28"/>
        </w:rPr>
        <w:t>РусГидро</w:t>
      </w:r>
      <w:proofErr w:type="spellEnd"/>
      <w:r w:rsidR="00625D6C" w:rsidRPr="00683F80">
        <w:rPr>
          <w:sz w:val="28"/>
          <w:szCs w:val="28"/>
        </w:rPr>
        <w:t xml:space="preserve">» </w:t>
      </w:r>
      <w:r w:rsidR="00625D6C" w:rsidRPr="00683F80">
        <w:rPr>
          <w:snapToGrid w:val="0"/>
          <w:sz w:val="28"/>
          <w:szCs w:val="28"/>
        </w:rPr>
        <w:t>(</w:t>
      </w:r>
      <w:r w:rsidR="00625D6C" w:rsidRPr="00683F80">
        <w:rPr>
          <w:sz w:val="28"/>
          <w:szCs w:val="28"/>
        </w:rPr>
        <w:t>извещение № 32110319644)</w:t>
      </w:r>
      <w:r w:rsidRPr="00683F80">
        <w:rPr>
          <w:sz w:val="28"/>
          <w:szCs w:val="28"/>
        </w:rPr>
        <w:t>, в соответствии со статьей 18.1 Федерального закона от 26.07.2006 года № 135-ФЗ «О защите конкуренции» (далее – Закон о защите конкуренции),</w:t>
      </w:r>
    </w:p>
    <w:p w:rsidR="004071B8" w:rsidRDefault="005A453B" w:rsidP="00683F8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9B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683F80" w:rsidRPr="00C4239B" w:rsidRDefault="00683F80" w:rsidP="00683F8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664" w:rsidRDefault="005A453B" w:rsidP="00AC4664">
      <w:pPr>
        <w:pStyle w:val="1"/>
        <w:spacing w:line="276" w:lineRule="auto"/>
        <w:ind w:firstLine="709"/>
        <w:jc w:val="both"/>
        <w:rPr>
          <w:b w:val="0"/>
        </w:rPr>
      </w:pPr>
      <w:bookmarkStart w:id="0" w:name="OLE_LINK81"/>
      <w:bookmarkStart w:id="1" w:name="OLE_LINK82"/>
      <w:r w:rsidRPr="001812D5">
        <w:rPr>
          <w:b w:val="0"/>
          <w:szCs w:val="24"/>
        </w:rPr>
        <w:t xml:space="preserve">В адрес Управления Федеральной антимонопольной службы по Республике Хакасия </w:t>
      </w:r>
      <w:r w:rsidR="00625D6C">
        <w:rPr>
          <w:b w:val="0"/>
          <w:szCs w:val="24"/>
        </w:rPr>
        <w:t>16.06</w:t>
      </w:r>
      <w:r w:rsidR="00C17BD4">
        <w:rPr>
          <w:b w:val="0"/>
          <w:szCs w:val="24"/>
        </w:rPr>
        <w:t>.2021 года</w:t>
      </w:r>
      <w:r w:rsidRPr="001812D5">
        <w:rPr>
          <w:b w:val="0"/>
          <w:szCs w:val="24"/>
        </w:rPr>
        <w:t xml:space="preserve"> входящий № </w:t>
      </w:r>
      <w:r w:rsidR="00625D6C">
        <w:rPr>
          <w:b w:val="0"/>
          <w:szCs w:val="24"/>
        </w:rPr>
        <w:t>5762</w:t>
      </w:r>
      <w:r w:rsidR="00C17BD4">
        <w:rPr>
          <w:b w:val="0"/>
          <w:szCs w:val="24"/>
        </w:rPr>
        <w:t xml:space="preserve"> </w:t>
      </w:r>
      <w:r w:rsidR="00527E18" w:rsidRPr="001812D5">
        <w:rPr>
          <w:b w:val="0"/>
          <w:szCs w:val="24"/>
        </w:rPr>
        <w:t>поступила жалоба</w:t>
      </w:r>
      <w:r w:rsidR="00527E18">
        <w:rPr>
          <w:b w:val="0"/>
          <w:szCs w:val="24"/>
        </w:rPr>
        <w:t xml:space="preserve"> </w:t>
      </w:r>
      <w:r w:rsidR="00EF4433">
        <w:rPr>
          <w:b w:val="0"/>
        </w:rPr>
        <w:t>ООО «ДИАЛОГ</w:t>
      </w:r>
      <w:r w:rsidR="00625D6C" w:rsidRPr="00625D6C">
        <w:rPr>
          <w:b w:val="0"/>
        </w:rPr>
        <w:t xml:space="preserve">» </w:t>
      </w:r>
      <w:r w:rsidR="00625D6C" w:rsidRPr="00625D6C">
        <w:rPr>
          <w:b w:val="0"/>
          <w:lang w:bidi="ru-RU"/>
        </w:rPr>
        <w:t>при проведении аукциона</w:t>
      </w:r>
      <w:r w:rsidR="00625D6C" w:rsidRPr="00625D6C">
        <w:rPr>
          <w:b w:val="0"/>
        </w:rPr>
        <w:t xml:space="preserve"> в электронной форме на поставку 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625D6C" w:rsidRPr="00625D6C">
        <w:rPr>
          <w:b w:val="0"/>
        </w:rPr>
        <w:t>РусГидро</w:t>
      </w:r>
      <w:proofErr w:type="spellEnd"/>
      <w:r w:rsidR="00625D6C" w:rsidRPr="00625D6C">
        <w:rPr>
          <w:b w:val="0"/>
        </w:rPr>
        <w:t xml:space="preserve">» </w:t>
      </w:r>
      <w:r w:rsidR="00625D6C" w:rsidRPr="00625D6C">
        <w:rPr>
          <w:b w:val="0"/>
          <w:snapToGrid w:val="0"/>
        </w:rPr>
        <w:t>(</w:t>
      </w:r>
      <w:r w:rsidR="00625D6C" w:rsidRPr="00625D6C">
        <w:rPr>
          <w:b w:val="0"/>
        </w:rPr>
        <w:t>извещение № 32110319644)</w:t>
      </w:r>
      <w:r w:rsidR="004071B8">
        <w:rPr>
          <w:b w:val="0"/>
        </w:rPr>
        <w:t>.</w:t>
      </w:r>
    </w:p>
    <w:p w:rsidR="00C17BD4" w:rsidRPr="00247473" w:rsidRDefault="00625D6C" w:rsidP="00247473">
      <w:pPr>
        <w:pStyle w:val="1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AC4664">
        <w:rPr>
          <w:b w:val="0"/>
          <w:bCs w:val="0"/>
        </w:rPr>
        <w:t>Заявитель считает, что указанная закупка осуществляется Заказчиком с нарушением требований Федерального закона от 18.07.2011 № 223-ФЗ «О закупках товаров, работ, услуг отдельными видами юридических лиц»</w:t>
      </w:r>
      <w:r w:rsidR="00AC4664" w:rsidRPr="00AC4664">
        <w:rPr>
          <w:b w:val="0"/>
          <w:bCs w:val="0"/>
        </w:rPr>
        <w:t xml:space="preserve"> (далее – Закон о закупках)</w:t>
      </w:r>
      <w:r w:rsidR="00AC4664" w:rsidRPr="00AC4664">
        <w:rPr>
          <w:b w:val="0"/>
        </w:rPr>
        <w:t xml:space="preserve">, поскольку </w:t>
      </w:r>
      <w:r w:rsidR="00247473">
        <w:rPr>
          <w:b w:val="0"/>
        </w:rPr>
        <w:t xml:space="preserve">Заказчиком формально установлено </w:t>
      </w:r>
      <w:r w:rsidR="00AC4664" w:rsidRPr="00AC4664">
        <w:rPr>
          <w:rFonts w:eastAsiaTheme="minorHAnsi"/>
          <w:b w:val="0"/>
          <w:bCs w:val="0"/>
          <w:lang w:eastAsia="en-US"/>
        </w:rPr>
        <w:t xml:space="preserve">Постановление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 925), </w:t>
      </w:r>
      <w:r w:rsidR="00EF4433">
        <w:rPr>
          <w:rFonts w:eastAsiaTheme="minorHAnsi"/>
          <w:b w:val="0"/>
          <w:bCs w:val="0"/>
          <w:lang w:eastAsia="en-US"/>
        </w:rPr>
        <w:t>при этом</w:t>
      </w:r>
      <w:r w:rsidR="00AC4664" w:rsidRPr="00AC4664">
        <w:rPr>
          <w:b w:val="0"/>
          <w:bCs w:val="0"/>
        </w:rPr>
        <w:t xml:space="preserve"> единственн</w:t>
      </w:r>
      <w:r w:rsidR="00AC4664">
        <w:rPr>
          <w:b w:val="0"/>
          <w:bCs w:val="0"/>
        </w:rPr>
        <w:t>ым соответствующим требованиям д</w:t>
      </w:r>
      <w:r w:rsidR="00AC4664" w:rsidRPr="00AC4664">
        <w:rPr>
          <w:b w:val="0"/>
          <w:bCs w:val="0"/>
        </w:rPr>
        <w:t xml:space="preserve">окументации товаром является товар, происходящий из иностранного государства </w:t>
      </w:r>
      <w:r w:rsidR="00AC4664">
        <w:rPr>
          <w:b w:val="0"/>
          <w:bCs w:val="0"/>
        </w:rPr>
        <w:t xml:space="preserve">(Китай), что по мнению Заявителя свидетельствует </w:t>
      </w:r>
      <w:r w:rsidR="00247473">
        <w:rPr>
          <w:b w:val="0"/>
          <w:bCs w:val="0"/>
        </w:rPr>
        <w:t>о</w:t>
      </w:r>
      <w:r w:rsidR="00AC4664" w:rsidRPr="00AC4664">
        <w:rPr>
          <w:b w:val="0"/>
          <w:bCs w:val="0"/>
        </w:rPr>
        <w:t xml:space="preserve"> нарушении прав участников закупки, предлагающих к поставке товар российского происхождения.</w:t>
      </w:r>
    </w:p>
    <w:p w:rsidR="00FD396E" w:rsidRPr="00FD396E" w:rsidRDefault="00683F80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83F80">
        <w:rPr>
          <w:rFonts w:eastAsiaTheme="minorHAnsi"/>
          <w:sz w:val="28"/>
          <w:szCs w:val="28"/>
          <w:lang w:eastAsia="en-US"/>
        </w:rPr>
        <w:t>Представитель</w:t>
      </w:r>
      <w:r w:rsidR="00FD396E" w:rsidRPr="00683F80">
        <w:rPr>
          <w:rFonts w:eastAsiaTheme="minorHAnsi"/>
          <w:sz w:val="28"/>
          <w:szCs w:val="28"/>
          <w:lang w:eastAsia="en-US"/>
        </w:rPr>
        <w:t xml:space="preserve"> Заказчика с доводами жалобы не согласил</w:t>
      </w:r>
      <w:r w:rsidRPr="00683F80">
        <w:rPr>
          <w:rFonts w:eastAsiaTheme="minorHAnsi"/>
          <w:sz w:val="28"/>
          <w:szCs w:val="28"/>
          <w:lang w:eastAsia="en-US"/>
        </w:rPr>
        <w:t>ся и сообщил</w:t>
      </w:r>
      <w:r w:rsidR="00FD396E" w:rsidRPr="00683F80">
        <w:rPr>
          <w:rFonts w:eastAsiaTheme="minorHAnsi"/>
          <w:sz w:val="28"/>
          <w:szCs w:val="28"/>
          <w:lang w:eastAsia="en-US"/>
        </w:rPr>
        <w:t xml:space="preserve">, что при проведении Аукциона Заказчик действовал в соответствии с требованиями законодательства Российской Федерации, </w:t>
      </w:r>
      <w:hyperlink r:id="rId10" w:history="1">
        <w:r w:rsidR="00FD396E" w:rsidRPr="00683F80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FD396E" w:rsidRPr="00683F80">
        <w:rPr>
          <w:rFonts w:eastAsiaTheme="minorHAnsi"/>
          <w:sz w:val="28"/>
          <w:szCs w:val="28"/>
          <w:lang w:eastAsia="en-US"/>
        </w:rPr>
        <w:t xml:space="preserve"> о закупках и Документацией.</w:t>
      </w:r>
    </w:p>
    <w:p w:rsidR="00FD396E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D396E" w:rsidRPr="00FD396E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D396E">
        <w:rPr>
          <w:rFonts w:eastAsiaTheme="minorHAnsi"/>
          <w:sz w:val="28"/>
          <w:szCs w:val="28"/>
          <w:lang w:eastAsia="en-US"/>
        </w:rPr>
        <w:t xml:space="preserve">Комиссией Хакасского УФАС России установлено, что жалоба Заявителя содержит основания, предусмотренные </w:t>
      </w:r>
      <w:hyperlink r:id="rId11" w:history="1">
        <w:r w:rsidRPr="00FD396E">
          <w:rPr>
            <w:rFonts w:eastAsiaTheme="minorHAnsi"/>
            <w:sz w:val="28"/>
            <w:szCs w:val="28"/>
            <w:lang w:eastAsia="en-US"/>
          </w:rPr>
          <w:t>частью 10 статьи 3</w:t>
        </w:r>
      </w:hyperlink>
      <w:r w:rsidRPr="00FD396E">
        <w:rPr>
          <w:rFonts w:eastAsiaTheme="minorHAnsi"/>
          <w:sz w:val="28"/>
          <w:szCs w:val="28"/>
          <w:lang w:eastAsia="en-US"/>
        </w:rPr>
        <w:t xml:space="preserve"> </w:t>
      </w:r>
      <w:r w:rsidRPr="00FD396E">
        <w:rPr>
          <w:sz w:val="28"/>
        </w:rPr>
        <w:t>Федерального закона от 18.07.2011 № 223-ФЗ «О закупках товаров, работ, услуг отдельными видами юридических лиц»</w:t>
      </w:r>
      <w:r w:rsidRPr="00FD396E">
        <w:t xml:space="preserve"> </w:t>
      </w:r>
      <w:r w:rsidRPr="00FD396E">
        <w:rPr>
          <w:sz w:val="28"/>
        </w:rPr>
        <w:t>(далее – Закон о закупках)</w:t>
      </w:r>
      <w:r w:rsidRPr="00FD396E">
        <w:rPr>
          <w:rFonts w:eastAsiaTheme="minorHAnsi"/>
          <w:sz w:val="28"/>
          <w:szCs w:val="28"/>
          <w:lang w:eastAsia="en-US"/>
        </w:rPr>
        <w:t xml:space="preserve">, следовательно, подлежит рассмотрению в порядке </w:t>
      </w:r>
      <w:hyperlink r:id="rId12" w:history="1">
        <w:r w:rsidRPr="00FD396E">
          <w:rPr>
            <w:rFonts w:eastAsiaTheme="minorHAnsi"/>
            <w:sz w:val="28"/>
            <w:szCs w:val="28"/>
            <w:lang w:eastAsia="en-US"/>
          </w:rPr>
          <w:t>статьи 18.1</w:t>
        </w:r>
      </w:hyperlink>
      <w:r w:rsidRPr="00FD396E">
        <w:rPr>
          <w:rFonts w:eastAsiaTheme="minorHAnsi"/>
          <w:sz w:val="28"/>
          <w:szCs w:val="28"/>
          <w:lang w:eastAsia="en-US"/>
        </w:rPr>
        <w:t xml:space="preserve"> Закона о защите конкуренции.</w:t>
      </w:r>
    </w:p>
    <w:p w:rsidR="00E0108F" w:rsidRDefault="00E0108F" w:rsidP="00E0108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50A">
        <w:rPr>
          <w:rFonts w:eastAsiaTheme="minorHAnsi"/>
          <w:sz w:val="28"/>
          <w:szCs w:val="28"/>
          <w:lang w:eastAsia="en-US"/>
        </w:rPr>
        <w:t>При этом, частью 13 статьи 3 Закона о закупках предусмотрено, что рассмотрение жалобы антимонопольным органом должно ограничиваться только доводами, составляющими предмет обжалования.</w:t>
      </w:r>
    </w:p>
    <w:p w:rsidR="00F55965" w:rsidRPr="000D4D7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lastRenderedPageBreak/>
        <w:t>Частями 1 и 2 статьи 2 Закона о закупках установлено:</w:t>
      </w:r>
    </w:p>
    <w:p w:rsidR="00F55965" w:rsidRPr="000D4D7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</w:p>
    <w:p w:rsidR="00F55965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о закупках,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55965" w:rsidRPr="0064550A" w:rsidRDefault="00F55965" w:rsidP="00F559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t xml:space="preserve">В соответствии с требованиями статьи 2 Закона о закупках Заказчиком - </w:t>
      </w:r>
      <w:r w:rsidRPr="000533C0">
        <w:rPr>
          <w:color w:val="000000"/>
          <w:sz w:val="28"/>
          <w:szCs w:val="28"/>
          <w:lang w:bidi="ru-RU"/>
        </w:rPr>
        <w:t xml:space="preserve">АО «ТК </w:t>
      </w:r>
      <w:proofErr w:type="spellStart"/>
      <w:r w:rsidRPr="000533C0">
        <w:rPr>
          <w:color w:val="000000"/>
          <w:sz w:val="28"/>
          <w:szCs w:val="28"/>
          <w:lang w:bidi="ru-RU"/>
        </w:rPr>
        <w:t>РусГидро</w:t>
      </w:r>
      <w:proofErr w:type="spellEnd"/>
      <w:r w:rsidRPr="000533C0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</w:t>
      </w:r>
      <w:r w:rsidRPr="000D4D75">
        <w:rPr>
          <w:rFonts w:eastAsiaTheme="minorHAnsi"/>
          <w:sz w:val="28"/>
          <w:szCs w:val="28"/>
          <w:lang w:eastAsia="en-US"/>
        </w:rPr>
        <w:t>разработано «</w:t>
      </w:r>
      <w:r>
        <w:rPr>
          <w:rFonts w:eastAsiaTheme="minorHAnsi"/>
          <w:sz w:val="28"/>
          <w:szCs w:val="28"/>
          <w:lang w:eastAsia="en-US"/>
        </w:rPr>
        <w:t xml:space="preserve">Единое положение о закупке продукции для нужд Группы </w:t>
      </w:r>
      <w:proofErr w:type="spellStart"/>
      <w:r>
        <w:rPr>
          <w:rFonts w:eastAsiaTheme="minorHAnsi"/>
          <w:sz w:val="28"/>
          <w:szCs w:val="28"/>
          <w:lang w:eastAsia="en-US"/>
        </w:rPr>
        <w:t>РусГидро</w:t>
      </w:r>
      <w:proofErr w:type="spellEnd"/>
      <w:r w:rsidRPr="000D4D75">
        <w:rPr>
          <w:rFonts w:eastAsiaTheme="minorHAnsi"/>
          <w:sz w:val="28"/>
          <w:szCs w:val="28"/>
          <w:lang w:eastAsia="en-US"/>
        </w:rPr>
        <w:t xml:space="preserve">», утвержденное </w:t>
      </w:r>
      <w:r w:rsidRPr="009B215B">
        <w:rPr>
          <w:rFonts w:eastAsiaTheme="minorHAnsi"/>
          <w:sz w:val="28"/>
          <w:szCs w:val="28"/>
          <w:lang w:eastAsia="en-US"/>
        </w:rPr>
        <w:t>Советом директоров ПАО «</w:t>
      </w:r>
      <w:proofErr w:type="spellStart"/>
      <w:r w:rsidRPr="009B215B">
        <w:rPr>
          <w:rFonts w:eastAsiaTheme="minorHAnsi"/>
          <w:sz w:val="28"/>
          <w:szCs w:val="28"/>
          <w:lang w:eastAsia="en-US"/>
        </w:rPr>
        <w:t>РусГидро</w:t>
      </w:r>
      <w:proofErr w:type="spellEnd"/>
      <w:r w:rsidRPr="009B215B">
        <w:rPr>
          <w:rFonts w:eastAsiaTheme="minorHAnsi"/>
          <w:sz w:val="28"/>
          <w:szCs w:val="28"/>
          <w:lang w:eastAsia="en-US"/>
        </w:rPr>
        <w:t>» (</w:t>
      </w:r>
      <w:r w:rsidR="00DD6837" w:rsidRPr="009B215B">
        <w:rPr>
          <w:rFonts w:eastAsiaTheme="minorHAnsi"/>
          <w:sz w:val="28"/>
          <w:szCs w:val="28"/>
          <w:lang w:eastAsia="en-US"/>
        </w:rPr>
        <w:t>приложение № 13 к Протоколу от 01.10.2020 № 316</w:t>
      </w:r>
      <w:r w:rsidRPr="009B215B">
        <w:rPr>
          <w:rFonts w:eastAsiaTheme="minorHAnsi"/>
          <w:sz w:val="28"/>
          <w:szCs w:val="28"/>
          <w:lang w:eastAsia="en-US"/>
        </w:rPr>
        <w:t>) (далее - Положение о закупк</w:t>
      </w:r>
      <w:r w:rsidR="003E4CD4" w:rsidRPr="009B215B">
        <w:rPr>
          <w:rFonts w:eastAsiaTheme="minorHAnsi"/>
          <w:sz w:val="28"/>
          <w:szCs w:val="28"/>
          <w:lang w:eastAsia="en-US"/>
        </w:rPr>
        <w:t>е</w:t>
      </w:r>
      <w:r w:rsidRPr="009B215B">
        <w:rPr>
          <w:rFonts w:eastAsiaTheme="minorHAnsi"/>
          <w:sz w:val="28"/>
          <w:szCs w:val="28"/>
          <w:lang w:eastAsia="en-US"/>
        </w:rPr>
        <w:t>), которое размещено в ЕИС.</w:t>
      </w:r>
    </w:p>
    <w:p w:rsidR="00FD396E" w:rsidRPr="00AC4664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FD396E">
        <w:rPr>
          <w:rFonts w:eastAsiaTheme="minorHAnsi"/>
          <w:i/>
          <w:sz w:val="28"/>
          <w:szCs w:val="28"/>
          <w:lang w:eastAsia="en-US"/>
        </w:rPr>
        <w:t xml:space="preserve">В соответствии с извещением об осуществлении закупки, </w:t>
      </w:r>
      <w:r w:rsidRPr="00AC4664">
        <w:rPr>
          <w:rFonts w:eastAsiaTheme="minorHAnsi"/>
          <w:i/>
          <w:sz w:val="28"/>
          <w:szCs w:val="28"/>
          <w:lang w:eastAsia="en-US"/>
        </w:rPr>
        <w:t>документацией о закупке, протоколами, составленными при определении поставщика (подрядчика, исполнителя):</w:t>
      </w:r>
    </w:p>
    <w:p w:rsidR="00FD396E" w:rsidRPr="00AC4664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C4664">
        <w:rPr>
          <w:rFonts w:eastAsiaTheme="minorHAnsi"/>
          <w:sz w:val="28"/>
          <w:szCs w:val="28"/>
          <w:lang w:eastAsia="en-US"/>
        </w:rPr>
        <w:t xml:space="preserve">1) извещение </w:t>
      </w:r>
      <w:r w:rsidR="003625FA">
        <w:rPr>
          <w:rFonts w:eastAsiaTheme="minorHAnsi"/>
          <w:sz w:val="28"/>
          <w:szCs w:val="28"/>
          <w:lang w:eastAsia="en-US"/>
        </w:rPr>
        <w:t xml:space="preserve">и документация </w:t>
      </w:r>
      <w:r w:rsidRPr="00AC4664">
        <w:rPr>
          <w:rFonts w:eastAsiaTheme="minorHAnsi"/>
          <w:sz w:val="28"/>
          <w:szCs w:val="28"/>
          <w:lang w:eastAsia="en-US"/>
        </w:rPr>
        <w:t xml:space="preserve">о проведении </w:t>
      </w:r>
      <w:r w:rsidR="00AC4664" w:rsidRPr="00AC4664">
        <w:rPr>
          <w:sz w:val="28"/>
          <w:szCs w:val="28"/>
        </w:rPr>
        <w:t xml:space="preserve">Аукциона в электронной форме </w:t>
      </w:r>
      <w:r w:rsidRPr="00AC4664">
        <w:rPr>
          <w:rFonts w:eastAsiaTheme="minorHAnsi"/>
          <w:sz w:val="28"/>
          <w:szCs w:val="28"/>
          <w:lang w:eastAsia="en-US"/>
        </w:rPr>
        <w:t>(далее - Извещение, Документация) размещены в ЕИС</w:t>
      </w:r>
      <w:r w:rsidR="00AC4664" w:rsidRPr="00AC4664">
        <w:rPr>
          <w:rFonts w:eastAsiaTheme="minorHAnsi"/>
          <w:sz w:val="28"/>
          <w:szCs w:val="28"/>
          <w:lang w:eastAsia="en-US"/>
        </w:rPr>
        <w:t xml:space="preserve"> (с учётом изменений)</w:t>
      </w:r>
      <w:r w:rsidRPr="00AC4664">
        <w:rPr>
          <w:rFonts w:eastAsiaTheme="minorHAnsi"/>
          <w:sz w:val="28"/>
          <w:szCs w:val="28"/>
          <w:lang w:eastAsia="en-US"/>
        </w:rPr>
        <w:t xml:space="preserve"> – </w:t>
      </w:r>
      <w:r w:rsidR="00AC4664" w:rsidRPr="00AC4664">
        <w:rPr>
          <w:sz w:val="28"/>
          <w:szCs w:val="28"/>
        </w:rPr>
        <w:t>08.06.2021</w:t>
      </w:r>
      <w:r w:rsidRPr="00AC4664">
        <w:rPr>
          <w:rFonts w:eastAsiaTheme="minorHAnsi"/>
          <w:sz w:val="28"/>
          <w:szCs w:val="28"/>
          <w:lang w:eastAsia="en-US"/>
        </w:rPr>
        <w:t>;</w:t>
      </w:r>
    </w:p>
    <w:p w:rsidR="00FD396E" w:rsidRPr="00AC4664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C4664">
        <w:rPr>
          <w:rFonts w:eastAsiaTheme="minorHAnsi"/>
          <w:sz w:val="28"/>
          <w:szCs w:val="28"/>
          <w:lang w:eastAsia="en-US"/>
        </w:rPr>
        <w:t xml:space="preserve">2) начальная (максимальная) цена договора </w:t>
      </w:r>
      <w:r w:rsidR="00E0108F" w:rsidRPr="00AC4664">
        <w:rPr>
          <w:rFonts w:eastAsiaTheme="minorHAnsi"/>
          <w:sz w:val="28"/>
          <w:szCs w:val="28"/>
          <w:lang w:eastAsia="en-US"/>
        </w:rPr>
        <w:t>–</w:t>
      </w:r>
      <w:r w:rsidRPr="00AC4664">
        <w:rPr>
          <w:rFonts w:eastAsiaTheme="minorHAnsi"/>
          <w:sz w:val="28"/>
          <w:szCs w:val="28"/>
          <w:lang w:eastAsia="en-US"/>
        </w:rPr>
        <w:t xml:space="preserve"> </w:t>
      </w:r>
      <w:r w:rsidR="00E0108F" w:rsidRPr="00AC4664">
        <w:rPr>
          <w:rFonts w:eastAsiaTheme="minorHAnsi"/>
          <w:sz w:val="28"/>
          <w:szCs w:val="28"/>
          <w:lang w:eastAsia="en-US"/>
        </w:rPr>
        <w:t>10 000 000</w:t>
      </w:r>
      <w:r w:rsidRPr="00AC4664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D91AA0" w:rsidRPr="00D91AA0" w:rsidRDefault="00D91AA0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1AA0">
        <w:rPr>
          <w:rFonts w:eastAsiaTheme="minorHAnsi"/>
          <w:sz w:val="28"/>
          <w:szCs w:val="28"/>
          <w:lang w:eastAsia="en-US"/>
        </w:rPr>
        <w:t xml:space="preserve">3) дата </w:t>
      </w:r>
      <w:r w:rsidRPr="00D91AA0">
        <w:rPr>
          <w:sz w:val="28"/>
          <w:szCs w:val="28"/>
        </w:rPr>
        <w:t>начала подачи заявок - 26.05.2021;</w:t>
      </w:r>
    </w:p>
    <w:p w:rsidR="00FD396E" w:rsidRPr="00D91AA0" w:rsidRDefault="00FD396E" w:rsidP="00E0108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1AA0">
        <w:rPr>
          <w:rFonts w:eastAsiaTheme="minorHAnsi"/>
          <w:sz w:val="28"/>
          <w:szCs w:val="28"/>
          <w:lang w:eastAsia="en-US"/>
        </w:rPr>
        <w:t xml:space="preserve">3) дата окончания подачи заявок </w:t>
      </w:r>
      <w:r w:rsidR="00E0108F" w:rsidRPr="00D91AA0">
        <w:rPr>
          <w:rFonts w:eastAsiaTheme="minorHAnsi"/>
          <w:sz w:val="28"/>
          <w:szCs w:val="28"/>
          <w:lang w:eastAsia="en-US"/>
        </w:rPr>
        <w:t>–</w:t>
      </w:r>
      <w:r w:rsidRPr="00D91AA0">
        <w:rPr>
          <w:rFonts w:eastAsiaTheme="minorHAnsi"/>
          <w:sz w:val="28"/>
          <w:szCs w:val="28"/>
          <w:lang w:eastAsia="en-US"/>
        </w:rPr>
        <w:t xml:space="preserve"> </w:t>
      </w:r>
      <w:r w:rsidR="00D91AA0" w:rsidRPr="00D91AA0">
        <w:rPr>
          <w:sz w:val="28"/>
          <w:szCs w:val="28"/>
        </w:rPr>
        <w:t>16.06.2021</w:t>
      </w:r>
      <w:r w:rsidRPr="00D91AA0">
        <w:rPr>
          <w:rFonts w:eastAsiaTheme="minorHAnsi"/>
          <w:sz w:val="28"/>
          <w:szCs w:val="28"/>
          <w:lang w:eastAsia="en-US"/>
        </w:rPr>
        <w:t>;</w:t>
      </w:r>
    </w:p>
    <w:p w:rsidR="00FD396E" w:rsidRPr="00D91AA0" w:rsidRDefault="00D91AA0" w:rsidP="00D91AA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91AA0">
        <w:rPr>
          <w:rFonts w:eastAsiaTheme="minorHAnsi"/>
          <w:sz w:val="28"/>
          <w:szCs w:val="28"/>
          <w:lang w:eastAsia="en-US"/>
        </w:rPr>
        <w:t>4</w:t>
      </w:r>
      <w:r w:rsidR="00FD396E" w:rsidRPr="00D91AA0">
        <w:rPr>
          <w:rFonts w:eastAsiaTheme="minorHAnsi"/>
          <w:sz w:val="28"/>
          <w:szCs w:val="28"/>
          <w:lang w:eastAsia="en-US"/>
        </w:rPr>
        <w:t xml:space="preserve">) дата подведения итогов </w:t>
      </w:r>
      <w:r w:rsidR="00E0108F" w:rsidRPr="00D91AA0">
        <w:rPr>
          <w:rFonts w:eastAsiaTheme="minorHAnsi"/>
          <w:sz w:val="28"/>
          <w:szCs w:val="28"/>
          <w:lang w:eastAsia="en-US"/>
        </w:rPr>
        <w:t>–</w:t>
      </w:r>
      <w:r w:rsidR="00FD396E" w:rsidRPr="00D91AA0">
        <w:rPr>
          <w:rFonts w:eastAsiaTheme="minorHAnsi"/>
          <w:sz w:val="28"/>
          <w:szCs w:val="28"/>
          <w:lang w:eastAsia="en-US"/>
        </w:rPr>
        <w:t xml:space="preserve"> </w:t>
      </w:r>
      <w:r w:rsidRPr="00D91AA0">
        <w:rPr>
          <w:sz w:val="28"/>
          <w:szCs w:val="28"/>
        </w:rPr>
        <w:t>25.06.2021</w:t>
      </w:r>
      <w:r w:rsidR="00FD396E" w:rsidRPr="00D91AA0">
        <w:rPr>
          <w:rFonts w:eastAsiaTheme="minorHAnsi"/>
          <w:sz w:val="28"/>
          <w:szCs w:val="28"/>
          <w:lang w:eastAsia="en-US"/>
        </w:rPr>
        <w:t>.</w:t>
      </w:r>
    </w:p>
    <w:p w:rsidR="00F55965" w:rsidRPr="00F55965" w:rsidRDefault="00F55965" w:rsidP="00DD683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83F80">
        <w:rPr>
          <w:rFonts w:eastAsiaTheme="minorHAnsi"/>
          <w:i/>
          <w:sz w:val="28"/>
          <w:szCs w:val="28"/>
          <w:lang w:eastAsia="en-US"/>
        </w:rPr>
        <w:t>Рассмотрев представленные материалы, выслушав пояснения представител</w:t>
      </w:r>
      <w:r w:rsidR="00683F80" w:rsidRPr="00683F80">
        <w:rPr>
          <w:rFonts w:eastAsiaTheme="minorHAnsi"/>
          <w:i/>
          <w:sz w:val="28"/>
          <w:szCs w:val="28"/>
          <w:lang w:eastAsia="en-US"/>
        </w:rPr>
        <w:t>я</w:t>
      </w:r>
      <w:r w:rsidRPr="00683F80">
        <w:rPr>
          <w:rFonts w:eastAsiaTheme="minorHAnsi"/>
          <w:i/>
          <w:sz w:val="28"/>
          <w:szCs w:val="28"/>
          <w:lang w:eastAsia="en-US"/>
        </w:rPr>
        <w:t xml:space="preserve"> Заказчика, Комиссия Хакасского УФАС России установила следующее.</w:t>
      </w:r>
    </w:p>
    <w:p w:rsidR="00047E34" w:rsidRPr="003E4CD4" w:rsidRDefault="00186B84" w:rsidP="003E4C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3E4CD4" w:rsidRPr="003E4CD4">
          <w:rPr>
            <w:rFonts w:eastAsiaTheme="minorHAnsi"/>
            <w:sz w:val="28"/>
            <w:szCs w:val="28"/>
            <w:lang w:eastAsia="en-US"/>
          </w:rPr>
          <w:t>Пунктом 1 части 10 статьи 4</w:t>
        </w:r>
      </w:hyperlink>
      <w:r w:rsidR="003E4CD4" w:rsidRPr="003E4CD4">
        <w:rPr>
          <w:rFonts w:eastAsiaTheme="minorHAnsi"/>
          <w:sz w:val="28"/>
          <w:szCs w:val="28"/>
          <w:lang w:eastAsia="en-US"/>
        </w:rPr>
        <w:t xml:space="preserve"> Закона о закупках установлено, что </w:t>
      </w:r>
      <w:r w:rsidR="00047E34" w:rsidRPr="003E4CD4">
        <w:rPr>
          <w:rFonts w:eastAsiaTheme="minorHAnsi"/>
          <w:sz w:val="28"/>
          <w:szCs w:val="28"/>
          <w:lang w:eastAsia="en-US"/>
        </w:rPr>
        <w:t xml:space="preserve">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047E34" w:rsidRPr="003E4CD4">
        <w:rPr>
          <w:rFonts w:eastAsiaTheme="minorHAnsi"/>
          <w:sz w:val="28"/>
          <w:szCs w:val="28"/>
          <w:lang w:eastAsia="en-US"/>
        </w:rPr>
        <w:lastRenderedPageBreak/>
        <w:t xml:space="preserve"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3E4CD4" w:rsidRPr="003E4CD4" w:rsidRDefault="003E4CD4" w:rsidP="003E4C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CD4">
        <w:rPr>
          <w:rFonts w:eastAsiaTheme="minorHAnsi"/>
          <w:sz w:val="28"/>
          <w:szCs w:val="28"/>
          <w:lang w:eastAsia="en-US"/>
        </w:rPr>
        <w:t xml:space="preserve">При этом в соответствии с </w:t>
      </w:r>
      <w:hyperlink r:id="rId14" w:history="1">
        <w:r w:rsidRPr="003E4CD4">
          <w:rPr>
            <w:rFonts w:eastAsiaTheme="minorHAnsi"/>
            <w:sz w:val="28"/>
            <w:szCs w:val="28"/>
            <w:lang w:eastAsia="en-US"/>
          </w:rPr>
          <w:t>пунктом 15 части 10 статьи 4</w:t>
        </w:r>
      </w:hyperlink>
      <w:r w:rsidRPr="003E4CD4">
        <w:rPr>
          <w:rFonts w:eastAsiaTheme="minorHAnsi"/>
          <w:sz w:val="28"/>
          <w:szCs w:val="28"/>
          <w:lang w:eastAsia="en-US"/>
        </w:rPr>
        <w:t xml:space="preserve"> Закона о закупках в документации о конкурентной закупке должно быть указано описание предмета такой закупки в соответствии с </w:t>
      </w:r>
      <w:hyperlink r:id="rId15" w:history="1">
        <w:r w:rsidRPr="003E4CD4">
          <w:rPr>
            <w:rFonts w:eastAsiaTheme="minorHAnsi"/>
            <w:sz w:val="28"/>
            <w:szCs w:val="28"/>
            <w:lang w:eastAsia="en-US"/>
          </w:rPr>
          <w:t>частью 6.1 статьи 3</w:t>
        </w:r>
      </w:hyperlink>
      <w:r w:rsidRPr="003E4CD4">
        <w:rPr>
          <w:rFonts w:eastAsiaTheme="minorHAnsi"/>
          <w:sz w:val="28"/>
          <w:szCs w:val="28"/>
          <w:lang w:eastAsia="en-US"/>
        </w:rPr>
        <w:t xml:space="preserve"> Закона о закупках.</w:t>
      </w:r>
    </w:p>
    <w:p w:rsidR="003E4CD4" w:rsidRDefault="003E4CD4" w:rsidP="003E4C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</w:t>
      </w:r>
      <w:r w:rsidRPr="003E4CD4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3E4CD4">
          <w:rPr>
            <w:rFonts w:eastAsiaTheme="minorHAnsi"/>
            <w:sz w:val="28"/>
            <w:szCs w:val="28"/>
            <w:lang w:eastAsia="en-US"/>
          </w:rPr>
          <w:t>части 6.1 статьи 3</w:t>
        </w:r>
      </w:hyperlink>
      <w:r w:rsidRPr="003E4CD4">
        <w:rPr>
          <w:rFonts w:eastAsiaTheme="minorHAnsi"/>
          <w:sz w:val="28"/>
          <w:szCs w:val="28"/>
          <w:lang w:eastAsia="en-US"/>
        </w:rPr>
        <w:t xml:space="preserve"> Закона о закупках </w:t>
      </w:r>
      <w:r>
        <w:rPr>
          <w:rFonts w:eastAsiaTheme="minorHAnsi"/>
          <w:sz w:val="28"/>
          <w:szCs w:val="28"/>
          <w:lang w:eastAsia="en-US"/>
        </w:rPr>
        <w:t>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3E4CD4" w:rsidRDefault="003E4CD4" w:rsidP="003E4C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3E4CD4" w:rsidRDefault="003E4CD4" w:rsidP="003E4C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3E4CD4" w:rsidRDefault="003E4CD4" w:rsidP="003E4C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случае использования в описании предмета закупки указания на товарный знак необходимо использовать слова "(или эквивалент)".</w:t>
      </w:r>
    </w:p>
    <w:p w:rsidR="00EF4433" w:rsidRDefault="003E4CD4" w:rsidP="00EF44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D4D75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0D4D75">
        <w:rPr>
          <w:rFonts w:eastAsiaTheme="minorHAnsi"/>
          <w:sz w:val="28"/>
          <w:szCs w:val="28"/>
          <w:lang w:eastAsia="en-US"/>
        </w:rPr>
        <w:t xml:space="preserve"> о закупк</w:t>
      </w:r>
      <w:r>
        <w:rPr>
          <w:rFonts w:eastAsiaTheme="minorHAnsi"/>
          <w:sz w:val="28"/>
          <w:szCs w:val="28"/>
          <w:lang w:eastAsia="en-US"/>
        </w:rPr>
        <w:t xml:space="preserve">е также предусмотрено, что описание предмета конкурентной закупки осуществляется с соблюдением требований </w:t>
      </w:r>
      <w:hyperlink r:id="rId17" w:history="1">
        <w:r w:rsidRPr="003E4CD4">
          <w:rPr>
            <w:rFonts w:eastAsiaTheme="minorHAnsi"/>
            <w:sz w:val="28"/>
            <w:szCs w:val="28"/>
            <w:lang w:eastAsia="en-US"/>
          </w:rPr>
          <w:t>части 6.1 статьи 3</w:t>
        </w:r>
      </w:hyperlink>
      <w:r w:rsidRPr="003E4CD4">
        <w:rPr>
          <w:rFonts w:eastAsiaTheme="minorHAnsi"/>
          <w:sz w:val="28"/>
          <w:szCs w:val="28"/>
          <w:lang w:eastAsia="en-US"/>
        </w:rPr>
        <w:t xml:space="preserve"> Закона о закупках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4433" w:rsidRDefault="00EF4433" w:rsidP="00EF44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>
        <w:rPr>
          <w:spacing w:val="2"/>
          <w:sz w:val="28"/>
          <w:szCs w:val="28"/>
        </w:rPr>
        <w:t>татья 4 Закона о закупках регламентирует вопросы информационного обеспечения закупки, пунктом 1 части 10 данной статьи предусмотрено, что в документации о закупке должны быть указаны сведения, определенные положением о закупке, в том числе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172C10" w:rsidRPr="00EF4433" w:rsidRDefault="00172C10" w:rsidP="00EF44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72C10">
        <w:rPr>
          <w:rFonts w:eastAsiaTheme="minorHAnsi"/>
          <w:sz w:val="28"/>
          <w:szCs w:val="28"/>
          <w:lang w:eastAsia="en-US"/>
        </w:rPr>
        <w:lastRenderedPageBreak/>
        <w:t xml:space="preserve">Согласно </w:t>
      </w:r>
      <w:hyperlink r:id="rId18" w:history="1">
        <w:r w:rsidRPr="00172C10">
          <w:rPr>
            <w:rFonts w:eastAsiaTheme="minorHAnsi"/>
            <w:sz w:val="28"/>
            <w:szCs w:val="28"/>
            <w:lang w:eastAsia="en-US"/>
          </w:rPr>
          <w:t>пункту 1 части 8 статьи 3</w:t>
        </w:r>
      </w:hyperlink>
      <w:r w:rsidRPr="00172C10">
        <w:rPr>
          <w:rFonts w:eastAsiaTheme="minorHAnsi"/>
          <w:sz w:val="28"/>
          <w:szCs w:val="28"/>
          <w:lang w:eastAsia="en-US"/>
        </w:rPr>
        <w:t xml:space="preserve"> Закона о закупках установлено, что Правительство Российской </w:t>
      </w:r>
      <w:r>
        <w:rPr>
          <w:rFonts w:eastAsiaTheme="minorHAnsi"/>
          <w:sz w:val="28"/>
          <w:szCs w:val="28"/>
          <w:lang w:eastAsia="en-US"/>
        </w:rPr>
        <w:t>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EF4433" w:rsidRPr="00EF4433" w:rsidRDefault="00186B84" w:rsidP="00EF44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172C10" w:rsidRPr="00172C1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172C10" w:rsidRPr="00172C10">
        <w:rPr>
          <w:rFonts w:eastAsiaTheme="minorHAnsi"/>
          <w:sz w:val="28"/>
          <w:szCs w:val="28"/>
          <w:lang w:eastAsia="en-US"/>
        </w:rPr>
        <w:t xml:space="preserve"> Правительства РФ от 16.09.2016 № 925 установлен приоритет товаров российского </w:t>
      </w:r>
      <w:r w:rsidR="00172C10">
        <w:rPr>
          <w:rFonts w:eastAsiaTheme="minorHAnsi"/>
          <w:sz w:val="28"/>
          <w:szCs w:val="28"/>
          <w:lang w:eastAsia="en-US"/>
        </w:rPr>
        <w:t xml:space="preserve">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</w:t>
      </w:r>
      <w:r w:rsidR="00172C10" w:rsidRPr="00EF4433">
        <w:rPr>
          <w:rFonts w:eastAsiaTheme="minorHAnsi"/>
          <w:sz w:val="28"/>
          <w:szCs w:val="28"/>
          <w:lang w:eastAsia="en-US"/>
        </w:rPr>
        <w:t>приоритет).</w:t>
      </w:r>
    </w:p>
    <w:p w:rsidR="00EF4433" w:rsidRDefault="00EF4433" w:rsidP="00EF44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4433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20" w:history="1">
        <w:r w:rsidRPr="00EF4433">
          <w:rPr>
            <w:rFonts w:eastAsiaTheme="minorHAnsi"/>
            <w:sz w:val="28"/>
            <w:szCs w:val="28"/>
            <w:lang w:eastAsia="en-US"/>
          </w:rPr>
          <w:t>подпункта «ж» пункта 5</w:t>
        </w:r>
      </w:hyperlink>
      <w:r w:rsidRPr="00EF4433">
        <w:rPr>
          <w:rFonts w:eastAsiaTheme="minorHAnsi"/>
          <w:sz w:val="28"/>
          <w:szCs w:val="28"/>
          <w:lang w:eastAsia="en-US"/>
        </w:rPr>
        <w:t xml:space="preserve"> Постановления № 925 условием предоставления приоритета является включение в документацию о закупке следующих сведений, определенных положением о </w:t>
      </w:r>
      <w:r>
        <w:rPr>
          <w:rFonts w:eastAsiaTheme="minorHAnsi"/>
          <w:sz w:val="28"/>
          <w:szCs w:val="28"/>
          <w:lang w:eastAsia="en-US"/>
        </w:rPr>
        <w:t>закупке, в том числе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6D75A8" w:rsidRDefault="006D75A8" w:rsidP="006D75A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Пунктом 4.15.2. Документации</w:t>
      </w:r>
      <w:r w:rsidR="00EF4433">
        <w:rPr>
          <w:sz w:val="28"/>
          <w:szCs w:val="28"/>
        </w:rPr>
        <w:t xml:space="preserve"> установлено, что 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документов:</w:t>
      </w:r>
    </w:p>
    <w:p w:rsidR="006D75A8" w:rsidRDefault="00EF4433" w:rsidP="006D75A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ЕГРЮЛ / ЕГРИП (для юридических лиц и и</w:t>
      </w:r>
      <w:r w:rsidR="006D75A8">
        <w:rPr>
          <w:sz w:val="28"/>
          <w:szCs w:val="28"/>
        </w:rPr>
        <w:t>ндивидуальных предпринимателей);</w:t>
      </w:r>
    </w:p>
    <w:p w:rsidR="006D75A8" w:rsidRDefault="00EF4433" w:rsidP="006D75A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удостоверяющих личность (для физических лиц).</w:t>
      </w:r>
      <w:bookmarkStart w:id="2" w:name="_Ref514627543"/>
    </w:p>
    <w:p w:rsidR="006D75A8" w:rsidRPr="003625FA" w:rsidRDefault="003625FA" w:rsidP="006D75A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3625FA">
        <w:rPr>
          <w:sz w:val="28"/>
          <w:szCs w:val="28"/>
        </w:rPr>
        <w:t>П</w:t>
      </w:r>
      <w:r w:rsidR="006D75A8" w:rsidRPr="003625FA">
        <w:rPr>
          <w:sz w:val="28"/>
          <w:szCs w:val="28"/>
        </w:rPr>
        <w:t>ункт</w:t>
      </w:r>
      <w:r w:rsidRPr="003625FA">
        <w:rPr>
          <w:sz w:val="28"/>
          <w:szCs w:val="28"/>
        </w:rPr>
        <w:t>ом</w:t>
      </w:r>
      <w:r w:rsidR="006D75A8" w:rsidRPr="003625FA">
        <w:rPr>
          <w:sz w:val="28"/>
          <w:szCs w:val="28"/>
        </w:rPr>
        <w:t xml:space="preserve"> 4.15.3. документации</w:t>
      </w:r>
      <w:r w:rsidR="00EF4433" w:rsidRPr="003625FA">
        <w:rPr>
          <w:sz w:val="28"/>
          <w:szCs w:val="28"/>
        </w:rPr>
        <w:t xml:space="preserve"> предусмотрено, в случае если в Технических требованиях Заказчика предусмотрена поставка товаров, для предоставления приоритета Участник обязан в форме Коммерческого предложения (подраздел 7) указать наименование страны происхождения поставляемых товаров по каждой единице товара. Отсутствие в Коммерческом предложении указания (декларирования) страны происхождения поставляемого товара и номера реестровой записи не является основанием для отклонения заявки, но в случае невозможности определения Организатором суммарной доли российской продукции в составе заявки – такая заявка рассматривается как содержащая предложение о поставке иностранных товаров.</w:t>
      </w:r>
      <w:bookmarkEnd w:id="2"/>
      <w:r w:rsidR="00EF4433" w:rsidRPr="003625FA">
        <w:rPr>
          <w:sz w:val="28"/>
          <w:szCs w:val="28"/>
        </w:rPr>
        <w:t xml:space="preserve"> </w:t>
      </w:r>
      <w:bookmarkStart w:id="3" w:name="_Ref468094366"/>
      <w:bookmarkEnd w:id="3"/>
    </w:p>
    <w:p w:rsidR="006D75A8" w:rsidRDefault="006D75A8" w:rsidP="006D75A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Таким образом,</w:t>
      </w:r>
      <w:r>
        <w:rPr>
          <w:sz w:val="28"/>
          <w:szCs w:val="28"/>
        </w:rPr>
        <w:t xml:space="preserve"> Положения о закупке (раздел 5.17, стр. 65) и Документация (раздел 4.15 стр. 46), содержат информацию о применении приоритета</w:t>
      </w:r>
      <w:r w:rsidR="0078567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№ 925</w:t>
      </w:r>
      <w:r w:rsidR="00785676">
        <w:rPr>
          <w:sz w:val="28"/>
          <w:szCs w:val="28"/>
        </w:rPr>
        <w:t xml:space="preserve">, в том </w:t>
      </w:r>
      <w:r w:rsidR="00785676" w:rsidRPr="00785676">
        <w:rPr>
          <w:sz w:val="28"/>
          <w:szCs w:val="28"/>
        </w:rPr>
        <w:t xml:space="preserve">числе </w:t>
      </w:r>
      <w:r w:rsidR="003625FA">
        <w:rPr>
          <w:sz w:val="28"/>
          <w:szCs w:val="28"/>
        </w:rPr>
        <w:t xml:space="preserve">об </w:t>
      </w:r>
      <w:r w:rsidR="00785676" w:rsidRPr="00785676">
        <w:rPr>
          <w:sz w:val="28"/>
          <w:szCs w:val="28"/>
        </w:rPr>
        <w:t>указани</w:t>
      </w:r>
      <w:r w:rsidR="003625FA">
        <w:rPr>
          <w:sz w:val="28"/>
          <w:szCs w:val="28"/>
        </w:rPr>
        <w:t>и</w:t>
      </w:r>
      <w:r w:rsidR="00785676" w:rsidRPr="00785676">
        <w:rPr>
          <w:sz w:val="28"/>
          <w:szCs w:val="28"/>
        </w:rPr>
        <w:t xml:space="preserve"> </w:t>
      </w:r>
      <w:r w:rsidR="00785676">
        <w:rPr>
          <w:sz w:val="28"/>
          <w:szCs w:val="28"/>
        </w:rPr>
        <w:t>наименования</w:t>
      </w:r>
      <w:r w:rsidR="00785676" w:rsidRPr="00785676">
        <w:rPr>
          <w:sz w:val="28"/>
          <w:szCs w:val="28"/>
        </w:rPr>
        <w:t xml:space="preserve"> страны происхождения поставляемого </w:t>
      </w:r>
      <w:r w:rsidR="00785676">
        <w:rPr>
          <w:sz w:val="28"/>
          <w:szCs w:val="28"/>
        </w:rPr>
        <w:t>товара</w:t>
      </w:r>
      <w:r w:rsidR="00785676" w:rsidRPr="00785676">
        <w:rPr>
          <w:sz w:val="28"/>
          <w:szCs w:val="28"/>
        </w:rPr>
        <w:t>.</w:t>
      </w:r>
    </w:p>
    <w:p w:rsidR="00172C10" w:rsidRPr="006D75A8" w:rsidRDefault="006D75A8" w:rsidP="006D75A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>
        <w:rPr>
          <w:rFonts w:eastAsiaTheme="minorHAnsi"/>
          <w:sz w:val="28"/>
          <w:szCs w:val="28"/>
          <w:lang w:eastAsia="en-US"/>
        </w:rPr>
        <w:t>с</w:t>
      </w:r>
      <w:r w:rsidR="00172C10" w:rsidRPr="00172C10">
        <w:rPr>
          <w:rFonts w:eastAsiaTheme="minorHAnsi"/>
          <w:sz w:val="28"/>
          <w:szCs w:val="28"/>
          <w:lang w:eastAsia="en-US"/>
        </w:rPr>
        <w:t xml:space="preserve">огласно </w:t>
      </w:r>
      <w:hyperlink r:id="rId21" w:history="1">
        <w:r w:rsidR="00172C10" w:rsidRPr="00172C10">
          <w:rPr>
            <w:rFonts w:eastAsiaTheme="minorHAnsi"/>
            <w:sz w:val="28"/>
            <w:szCs w:val="28"/>
            <w:lang w:eastAsia="en-US"/>
          </w:rPr>
          <w:t>пункту 8</w:t>
        </w:r>
      </w:hyperlink>
      <w:r w:rsidR="00172C10" w:rsidRPr="00172C10">
        <w:rPr>
          <w:rFonts w:eastAsiaTheme="minorHAnsi"/>
          <w:sz w:val="28"/>
          <w:szCs w:val="28"/>
          <w:lang w:eastAsia="en-US"/>
        </w:rPr>
        <w:t xml:space="preserve"> Постановления №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29.05.2014.</w:t>
      </w:r>
    </w:p>
    <w:p w:rsidR="00683F80" w:rsidRDefault="00A60153" w:rsidP="00683F80">
      <w:pPr>
        <w:pStyle w:val="1"/>
        <w:spacing w:line="276" w:lineRule="auto"/>
        <w:ind w:firstLine="709"/>
        <w:jc w:val="both"/>
        <w:rPr>
          <w:b w:val="0"/>
        </w:rPr>
      </w:pPr>
      <w:r w:rsidRPr="00683F80">
        <w:rPr>
          <w:rFonts w:eastAsiaTheme="minorHAnsi"/>
          <w:b w:val="0"/>
          <w:lang w:eastAsia="en-US"/>
        </w:rPr>
        <w:t>Предметом рассматриваемой закупки является</w:t>
      </w:r>
      <w:r w:rsidRPr="00683F80">
        <w:rPr>
          <w:b w:val="0"/>
        </w:rPr>
        <w:t xml:space="preserve"> поставка </w:t>
      </w:r>
      <w:r w:rsidR="00683F80" w:rsidRPr="00683F80">
        <w:rPr>
          <w:b w:val="0"/>
        </w:rPr>
        <w:t>бульдозера на болотном ходу с рыхлителем для нужд</w:t>
      </w:r>
      <w:r w:rsidR="00683F80" w:rsidRPr="00625D6C">
        <w:rPr>
          <w:b w:val="0"/>
        </w:rPr>
        <w:t xml:space="preserve"> Загорского строительного участка Центрального филиала АО «ТК </w:t>
      </w:r>
      <w:proofErr w:type="spellStart"/>
      <w:r w:rsidR="00683F80" w:rsidRPr="00625D6C">
        <w:rPr>
          <w:b w:val="0"/>
        </w:rPr>
        <w:t>РусГидро</w:t>
      </w:r>
      <w:proofErr w:type="spellEnd"/>
      <w:r w:rsidR="00683F80" w:rsidRPr="00625D6C">
        <w:rPr>
          <w:b w:val="0"/>
        </w:rPr>
        <w:t>»</w:t>
      </w:r>
      <w:r w:rsidR="00683F80">
        <w:rPr>
          <w:b w:val="0"/>
          <w:snapToGrid w:val="0"/>
        </w:rPr>
        <w:t>.</w:t>
      </w:r>
    </w:p>
    <w:p w:rsidR="00AB5709" w:rsidRDefault="00AB5709" w:rsidP="00AB570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жалобе Заявитель, указывает, что бульдозеры российского происхождения (ЧЕТРА Т-9, ЧТЗ Б-9) не подходят под установленные Заказчиком требования по ряду характеристик.</w:t>
      </w:r>
    </w:p>
    <w:p w:rsidR="00AB5709" w:rsidRDefault="00AB5709" w:rsidP="00AB5709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с</w:t>
      </w:r>
      <w:r w:rsidR="00A60153">
        <w:rPr>
          <w:bCs/>
          <w:sz w:val="28"/>
          <w:szCs w:val="28"/>
        </w:rPr>
        <w:t xml:space="preserve">огласно пояснений Заказчика, условиям закупки отвечают модели бульдозеров </w:t>
      </w:r>
      <w:proofErr w:type="spellStart"/>
      <w:r w:rsidR="00A60153">
        <w:rPr>
          <w:bCs/>
          <w:sz w:val="28"/>
          <w:szCs w:val="28"/>
          <w:lang w:val="en-US"/>
        </w:rPr>
        <w:t>Zoomlion</w:t>
      </w:r>
      <w:proofErr w:type="spellEnd"/>
      <w:r w:rsidR="00A60153" w:rsidRPr="00A60153">
        <w:rPr>
          <w:bCs/>
          <w:sz w:val="28"/>
          <w:szCs w:val="28"/>
        </w:rPr>
        <w:t xml:space="preserve"> </w:t>
      </w:r>
      <w:r w:rsidR="00A60153">
        <w:rPr>
          <w:bCs/>
          <w:sz w:val="28"/>
          <w:szCs w:val="28"/>
          <w:lang w:val="en-US"/>
        </w:rPr>
        <w:t>ZD</w:t>
      </w:r>
      <w:r w:rsidR="00172C10">
        <w:rPr>
          <w:bCs/>
          <w:sz w:val="28"/>
          <w:szCs w:val="28"/>
        </w:rPr>
        <w:t xml:space="preserve"> 160</w:t>
      </w:r>
      <w:r w:rsidR="00A60153" w:rsidRPr="00A60153">
        <w:rPr>
          <w:bCs/>
          <w:sz w:val="28"/>
          <w:szCs w:val="28"/>
        </w:rPr>
        <w:t xml:space="preserve">, </w:t>
      </w:r>
      <w:r w:rsidR="00A60153">
        <w:rPr>
          <w:bCs/>
          <w:sz w:val="28"/>
          <w:szCs w:val="28"/>
          <w:lang w:val="en-US"/>
        </w:rPr>
        <w:t>BEL</w:t>
      </w:r>
      <w:r w:rsidR="00A60153" w:rsidRPr="00A60153">
        <w:rPr>
          <w:bCs/>
          <w:sz w:val="28"/>
          <w:szCs w:val="28"/>
        </w:rPr>
        <w:t>-</w:t>
      </w:r>
      <w:r w:rsidR="00A60153">
        <w:rPr>
          <w:bCs/>
          <w:sz w:val="28"/>
          <w:szCs w:val="28"/>
          <w:lang w:val="en-US"/>
        </w:rPr>
        <w:t>DOZER</w:t>
      </w:r>
      <w:r w:rsidR="00A60153" w:rsidRPr="00A60153">
        <w:rPr>
          <w:bCs/>
          <w:sz w:val="28"/>
          <w:szCs w:val="28"/>
        </w:rPr>
        <w:t xml:space="preserve"> </w:t>
      </w:r>
      <w:r w:rsidR="00A60153">
        <w:rPr>
          <w:bCs/>
          <w:sz w:val="28"/>
          <w:szCs w:val="28"/>
          <w:lang w:val="en-US"/>
        </w:rPr>
        <w:t>SD</w:t>
      </w:r>
      <w:r w:rsidR="00A60153" w:rsidRPr="00A60153">
        <w:rPr>
          <w:bCs/>
          <w:sz w:val="28"/>
          <w:szCs w:val="28"/>
        </w:rPr>
        <w:t>16</w:t>
      </w:r>
      <w:r w:rsidR="00A60153">
        <w:rPr>
          <w:bCs/>
          <w:sz w:val="28"/>
          <w:szCs w:val="28"/>
        </w:rPr>
        <w:t xml:space="preserve">. </w:t>
      </w:r>
    </w:p>
    <w:p w:rsidR="00D8110D" w:rsidRPr="00247473" w:rsidRDefault="00247473" w:rsidP="00247473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свою очередь, Комиссия Хакасского УФАС России установила, </w:t>
      </w:r>
      <w:r w:rsidR="00D8110D">
        <w:rPr>
          <w:rFonts w:eastAsiaTheme="minorHAnsi"/>
          <w:sz w:val="28"/>
          <w:szCs w:val="28"/>
          <w:lang w:eastAsia="en-US"/>
        </w:rPr>
        <w:t xml:space="preserve">что бульдозер </w:t>
      </w:r>
      <w:r w:rsidR="00D8110D">
        <w:rPr>
          <w:bCs/>
          <w:sz w:val="28"/>
          <w:szCs w:val="28"/>
          <w:lang w:val="en-US"/>
        </w:rPr>
        <w:t>BEL</w:t>
      </w:r>
      <w:r w:rsidR="00D8110D" w:rsidRPr="00A60153">
        <w:rPr>
          <w:bCs/>
          <w:sz w:val="28"/>
          <w:szCs w:val="28"/>
        </w:rPr>
        <w:t>-</w:t>
      </w:r>
      <w:r w:rsidR="00D8110D">
        <w:rPr>
          <w:bCs/>
          <w:sz w:val="28"/>
          <w:szCs w:val="28"/>
          <w:lang w:val="en-US"/>
        </w:rPr>
        <w:t>DOZER</w:t>
      </w:r>
      <w:r w:rsidR="00D8110D" w:rsidRPr="00A60153">
        <w:rPr>
          <w:bCs/>
          <w:sz w:val="28"/>
          <w:szCs w:val="28"/>
        </w:rPr>
        <w:t xml:space="preserve"> </w:t>
      </w:r>
      <w:r w:rsidR="00D8110D">
        <w:rPr>
          <w:bCs/>
          <w:sz w:val="28"/>
          <w:szCs w:val="28"/>
          <w:lang w:val="en-US"/>
        </w:rPr>
        <w:t>SD</w:t>
      </w:r>
      <w:r w:rsidR="00D8110D" w:rsidRPr="00A60153">
        <w:rPr>
          <w:bCs/>
          <w:sz w:val="28"/>
          <w:szCs w:val="28"/>
        </w:rPr>
        <w:t>16</w:t>
      </w:r>
      <w:r w:rsidR="00D81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(производитель – Республика Беларусь) </w:t>
      </w:r>
      <w:r w:rsidR="00D8110D">
        <w:rPr>
          <w:bCs/>
          <w:sz w:val="28"/>
          <w:szCs w:val="28"/>
        </w:rPr>
        <w:t xml:space="preserve">эквивалентен бульдозеру </w:t>
      </w:r>
      <w:r w:rsidR="00D8110D">
        <w:rPr>
          <w:bCs/>
          <w:sz w:val="28"/>
          <w:szCs w:val="28"/>
          <w:lang w:val="en-US"/>
        </w:rPr>
        <w:t>SHANTUI</w:t>
      </w:r>
      <w:r w:rsidR="00D8110D" w:rsidRPr="00A60153">
        <w:rPr>
          <w:bCs/>
          <w:sz w:val="28"/>
          <w:szCs w:val="28"/>
        </w:rPr>
        <w:t xml:space="preserve"> </w:t>
      </w:r>
      <w:r w:rsidR="00D8110D">
        <w:rPr>
          <w:bCs/>
          <w:sz w:val="28"/>
          <w:szCs w:val="28"/>
          <w:lang w:val="en-US"/>
        </w:rPr>
        <w:t>SD</w:t>
      </w:r>
      <w:r w:rsidR="00D8110D" w:rsidRPr="00A60153">
        <w:rPr>
          <w:bCs/>
          <w:sz w:val="28"/>
          <w:szCs w:val="28"/>
        </w:rPr>
        <w:t>16</w:t>
      </w:r>
      <w:r w:rsidR="00D8110D"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(производитель – Китай).</w:t>
      </w:r>
    </w:p>
    <w:p w:rsidR="008F6183" w:rsidRPr="008F6183" w:rsidRDefault="00247473" w:rsidP="00AB57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с учётом того, что потребностям Заказчика помимо </w:t>
      </w:r>
      <w:r>
        <w:rPr>
          <w:bCs/>
          <w:sz w:val="28"/>
          <w:szCs w:val="28"/>
        </w:rPr>
        <w:t xml:space="preserve">бульдозера </w:t>
      </w:r>
      <w:r>
        <w:rPr>
          <w:bCs/>
          <w:sz w:val="28"/>
          <w:szCs w:val="28"/>
          <w:lang w:val="en-US"/>
        </w:rPr>
        <w:t>SHANTUI</w:t>
      </w:r>
      <w:r w:rsidRPr="00A601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SD</w:t>
      </w:r>
      <w:r w:rsidRPr="00A60153">
        <w:rPr>
          <w:bCs/>
          <w:sz w:val="28"/>
          <w:szCs w:val="28"/>
        </w:rPr>
        <w:t>16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(производитель – Китай), подходит как минимум еще один </w:t>
      </w:r>
      <w:r>
        <w:rPr>
          <w:rFonts w:eastAsiaTheme="minorHAnsi"/>
          <w:sz w:val="28"/>
          <w:szCs w:val="28"/>
          <w:lang w:eastAsia="en-US"/>
        </w:rPr>
        <w:t>бульдозер</w:t>
      </w:r>
      <w:r>
        <w:rPr>
          <w:bCs/>
          <w:sz w:val="28"/>
          <w:szCs w:val="28"/>
        </w:rPr>
        <w:t>, производителем которого является</w:t>
      </w:r>
      <w:r w:rsidR="00AB5709">
        <w:rPr>
          <w:bCs/>
          <w:sz w:val="28"/>
          <w:szCs w:val="28"/>
        </w:rPr>
        <w:t xml:space="preserve"> </w:t>
      </w:r>
      <w:r w:rsidR="00AB5709" w:rsidRPr="00AB5709">
        <w:rPr>
          <w:bCs/>
          <w:sz w:val="28"/>
          <w:szCs w:val="28"/>
        </w:rPr>
        <w:t xml:space="preserve">ООО «Машиностроительный альянс» </w:t>
      </w:r>
      <w:r w:rsidR="00AB570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Республика Б</w:t>
      </w:r>
      <w:r w:rsidR="00AB5709">
        <w:rPr>
          <w:bCs/>
          <w:sz w:val="28"/>
          <w:szCs w:val="28"/>
        </w:rPr>
        <w:t>еларусь,</w:t>
      </w:r>
      <w:r w:rsidR="008F6183" w:rsidRPr="008F6183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8F6183">
        <w:rPr>
          <w:rFonts w:eastAsiaTheme="minorHAnsi"/>
          <w:sz w:val="28"/>
          <w:szCs w:val="28"/>
          <w:lang w:eastAsia="en-US"/>
        </w:rPr>
        <w:t>Хакасского У</w:t>
      </w:r>
      <w:r w:rsidR="008F6183" w:rsidRPr="008F6183">
        <w:rPr>
          <w:rFonts w:eastAsiaTheme="minorHAnsi"/>
          <w:sz w:val="28"/>
          <w:szCs w:val="28"/>
          <w:lang w:eastAsia="en-US"/>
        </w:rPr>
        <w:t xml:space="preserve">ФАС России не представляется возможным прийти к выводу </w:t>
      </w:r>
      <w:r w:rsidR="00AB5709">
        <w:rPr>
          <w:rFonts w:eastAsiaTheme="minorHAnsi"/>
          <w:sz w:val="28"/>
          <w:szCs w:val="28"/>
          <w:lang w:eastAsia="en-US"/>
        </w:rPr>
        <w:t>о необоснованном ограничении конкуренции.</w:t>
      </w:r>
    </w:p>
    <w:p w:rsidR="00AB5709" w:rsidRDefault="00493A7B" w:rsidP="00AB57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B0DFB">
        <w:rPr>
          <w:rFonts w:eastAsiaTheme="minorHAnsi"/>
          <w:sz w:val="28"/>
          <w:szCs w:val="28"/>
          <w:lang w:eastAsia="en-US"/>
        </w:rPr>
        <w:t>Как указано в пункте 6 Обзора судебной практики по вопросам, связанным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0DFB">
        <w:rPr>
          <w:rFonts w:eastAsiaTheme="minorHAnsi"/>
          <w:sz w:val="28"/>
          <w:szCs w:val="28"/>
          <w:lang w:eastAsia="en-US"/>
        </w:rPr>
        <w:t>применением Федерального закона от 18.07.2011 № 223-ФЗ «О закупках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0DFB">
        <w:rPr>
          <w:rFonts w:eastAsiaTheme="minorHAnsi"/>
          <w:sz w:val="28"/>
          <w:szCs w:val="28"/>
          <w:lang w:eastAsia="en-US"/>
        </w:rPr>
        <w:t>отдельными видами юридических лиц», который утвержден Президиумом Верховного Суда РФ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0DFB">
        <w:rPr>
          <w:rFonts w:eastAsiaTheme="minorHAnsi"/>
          <w:sz w:val="28"/>
          <w:szCs w:val="28"/>
          <w:lang w:eastAsia="en-US"/>
        </w:rPr>
        <w:t xml:space="preserve">16.05.2018, </w:t>
      </w:r>
      <w:r>
        <w:rPr>
          <w:rFonts w:eastAsiaTheme="minorHAnsi"/>
          <w:sz w:val="28"/>
          <w:szCs w:val="28"/>
          <w:lang w:eastAsia="en-US"/>
        </w:rPr>
        <w:t>с</w:t>
      </w:r>
      <w:r w:rsidRPr="00F65604">
        <w:rPr>
          <w:rFonts w:eastAsiaTheme="minorHAnsi"/>
          <w:sz w:val="28"/>
          <w:szCs w:val="28"/>
          <w:lang w:eastAsia="en-US"/>
        </w:rPr>
        <w:t>ама по себе невозможность участия в закупке отдельных хозяйствующих субъектов, не отвечающих предъявленным заказчиком требованиям, также не означает, что действия заказчика повлекли необоснованное ограничение конкуренции</w:t>
      </w:r>
      <w:r w:rsidRPr="00DB0DFB">
        <w:rPr>
          <w:rFonts w:eastAsiaTheme="minorHAnsi"/>
          <w:sz w:val="28"/>
          <w:szCs w:val="28"/>
          <w:lang w:eastAsia="en-US"/>
        </w:rPr>
        <w:t>.</w:t>
      </w:r>
    </w:p>
    <w:p w:rsidR="005F5797" w:rsidRPr="00AB5709" w:rsidRDefault="005F5797" w:rsidP="00AB57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60B0">
        <w:rPr>
          <w:sz w:val="28"/>
          <w:szCs w:val="28"/>
        </w:rPr>
        <w:t>Таким образом, довод</w:t>
      </w:r>
      <w:r w:rsidR="00FF16D4">
        <w:rPr>
          <w:sz w:val="28"/>
          <w:szCs w:val="28"/>
        </w:rPr>
        <w:t>ы</w:t>
      </w:r>
      <w:r w:rsidRPr="00AB60B0">
        <w:rPr>
          <w:sz w:val="28"/>
          <w:szCs w:val="28"/>
        </w:rPr>
        <w:t xml:space="preserve"> Заявителя</w:t>
      </w:r>
      <w:r w:rsidRPr="00C915F8">
        <w:rPr>
          <w:sz w:val="28"/>
          <w:szCs w:val="28"/>
        </w:rPr>
        <w:t xml:space="preserve"> </w:t>
      </w:r>
      <w:r w:rsidR="00FF16D4">
        <w:rPr>
          <w:sz w:val="28"/>
          <w:szCs w:val="28"/>
        </w:rPr>
        <w:t xml:space="preserve">в ходе рассмотрения жалобы </w:t>
      </w:r>
      <w:r w:rsidR="00985559">
        <w:rPr>
          <w:sz w:val="28"/>
          <w:szCs w:val="28"/>
        </w:rPr>
        <w:t xml:space="preserve">по существу </w:t>
      </w:r>
      <w:r w:rsidRPr="00C915F8">
        <w:rPr>
          <w:sz w:val="28"/>
          <w:szCs w:val="28"/>
        </w:rPr>
        <w:t xml:space="preserve">не </w:t>
      </w:r>
      <w:r w:rsidR="00FF16D4">
        <w:rPr>
          <w:sz w:val="28"/>
          <w:szCs w:val="28"/>
        </w:rPr>
        <w:t>нашли</w:t>
      </w:r>
      <w:r w:rsidRPr="00C915F8">
        <w:rPr>
          <w:sz w:val="28"/>
          <w:szCs w:val="28"/>
        </w:rPr>
        <w:t xml:space="preserve"> своего подтверждения</w:t>
      </w:r>
      <w:r w:rsidR="00493A7B">
        <w:rPr>
          <w:sz w:val="28"/>
          <w:szCs w:val="28"/>
        </w:rPr>
        <w:t>.</w:t>
      </w:r>
    </w:p>
    <w:p w:rsidR="0082094E" w:rsidRPr="00861989" w:rsidRDefault="0082094E" w:rsidP="008619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1989">
        <w:rPr>
          <w:rFonts w:eastAsiaTheme="minorHAnsi"/>
          <w:sz w:val="28"/>
          <w:szCs w:val="28"/>
          <w:lang w:eastAsia="en-US"/>
        </w:rPr>
        <w:t xml:space="preserve">На основании вышеизложенного и в соответствии с </w:t>
      </w:r>
      <w:hyperlink r:id="rId22" w:history="1">
        <w:r w:rsidRPr="00861989">
          <w:rPr>
            <w:rFonts w:eastAsiaTheme="minorHAnsi"/>
            <w:sz w:val="28"/>
            <w:szCs w:val="28"/>
            <w:lang w:eastAsia="en-US"/>
          </w:rPr>
          <w:t>частями 17</w:t>
        </w:r>
      </w:hyperlink>
      <w:r w:rsidRPr="00861989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861989">
          <w:rPr>
            <w:rFonts w:eastAsiaTheme="minorHAnsi"/>
            <w:sz w:val="28"/>
            <w:szCs w:val="28"/>
            <w:lang w:eastAsia="en-US"/>
          </w:rPr>
          <w:t>20 статьи 18.1</w:t>
        </w:r>
      </w:hyperlink>
      <w:r w:rsidRPr="00861989">
        <w:rPr>
          <w:rFonts w:eastAsiaTheme="minorHAnsi"/>
          <w:sz w:val="28"/>
          <w:szCs w:val="28"/>
          <w:lang w:eastAsia="en-US"/>
        </w:rPr>
        <w:t xml:space="preserve"> Закона о защите конкуренции Комиссия </w:t>
      </w:r>
      <w:r w:rsidR="00A15AB6" w:rsidRPr="00861989">
        <w:rPr>
          <w:rFonts w:eastAsiaTheme="minorHAnsi"/>
          <w:sz w:val="28"/>
          <w:szCs w:val="28"/>
          <w:lang w:eastAsia="en-US"/>
        </w:rPr>
        <w:t>Хакасского У</w:t>
      </w:r>
      <w:r w:rsidRPr="00861989">
        <w:rPr>
          <w:rFonts w:eastAsiaTheme="minorHAnsi"/>
          <w:sz w:val="28"/>
          <w:szCs w:val="28"/>
          <w:lang w:eastAsia="en-US"/>
        </w:rPr>
        <w:t>ФАС России</w:t>
      </w:r>
      <w:r w:rsidR="00591A3D" w:rsidRPr="00861989">
        <w:rPr>
          <w:rFonts w:eastAsiaTheme="minorHAnsi"/>
          <w:sz w:val="28"/>
          <w:szCs w:val="28"/>
          <w:lang w:eastAsia="en-US"/>
        </w:rPr>
        <w:t>,</w:t>
      </w:r>
    </w:p>
    <w:p w:rsidR="0082094E" w:rsidRPr="00861989" w:rsidRDefault="0082094E" w:rsidP="0086198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625FA" w:rsidRDefault="003625FA" w:rsidP="008209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625FA" w:rsidRDefault="003625FA" w:rsidP="008209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094E" w:rsidRPr="00E860B4" w:rsidRDefault="000E05E2" w:rsidP="008209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60B4">
        <w:rPr>
          <w:rFonts w:eastAsiaTheme="minorHAnsi"/>
          <w:b/>
          <w:sz w:val="28"/>
          <w:szCs w:val="28"/>
          <w:lang w:eastAsia="en-US"/>
        </w:rPr>
        <w:t>РЕШИЛА</w:t>
      </w:r>
      <w:r w:rsidR="0082094E" w:rsidRPr="00E860B4">
        <w:rPr>
          <w:rFonts w:eastAsiaTheme="minorHAnsi"/>
          <w:b/>
          <w:sz w:val="28"/>
          <w:szCs w:val="28"/>
          <w:lang w:eastAsia="en-US"/>
        </w:rPr>
        <w:t>:</w:t>
      </w:r>
    </w:p>
    <w:p w:rsidR="0082094E" w:rsidRPr="000E05E2" w:rsidRDefault="0082094E" w:rsidP="000E05E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2094E" w:rsidRPr="000E05E2" w:rsidRDefault="0082094E" w:rsidP="000E05E2">
      <w:pPr>
        <w:pStyle w:val="1"/>
        <w:spacing w:line="276" w:lineRule="auto"/>
        <w:ind w:firstLine="709"/>
        <w:jc w:val="both"/>
        <w:rPr>
          <w:rFonts w:eastAsiaTheme="minorHAnsi"/>
          <w:b w:val="0"/>
          <w:lang w:eastAsia="en-US"/>
        </w:rPr>
      </w:pPr>
      <w:r w:rsidRPr="000E05E2">
        <w:rPr>
          <w:rFonts w:eastAsiaTheme="minorHAnsi"/>
          <w:b w:val="0"/>
          <w:lang w:eastAsia="en-US"/>
        </w:rPr>
        <w:t>Признать жалобу</w:t>
      </w:r>
      <w:r w:rsidRPr="000E05E2">
        <w:rPr>
          <w:rFonts w:eastAsiaTheme="minorHAnsi"/>
          <w:lang w:eastAsia="en-US"/>
        </w:rPr>
        <w:t xml:space="preserve"> </w:t>
      </w:r>
      <w:r w:rsidR="00493A7B">
        <w:rPr>
          <w:b w:val="0"/>
        </w:rPr>
        <w:t>ООО «</w:t>
      </w:r>
      <w:r w:rsidR="00AB5709">
        <w:rPr>
          <w:b w:val="0"/>
        </w:rPr>
        <w:t>Диалог</w:t>
      </w:r>
      <w:r w:rsidR="00493A7B">
        <w:rPr>
          <w:b w:val="0"/>
        </w:rPr>
        <w:t>»</w:t>
      </w:r>
      <w:r w:rsidR="004F15DB">
        <w:rPr>
          <w:b w:val="0"/>
        </w:rPr>
        <w:t xml:space="preserve"> не</w:t>
      </w:r>
      <w:r w:rsidRPr="000E05E2">
        <w:rPr>
          <w:rFonts w:eastAsiaTheme="minorHAnsi"/>
          <w:b w:val="0"/>
          <w:lang w:eastAsia="en-US"/>
        </w:rPr>
        <w:t>обоснованной.</w:t>
      </w:r>
    </w:p>
    <w:p w:rsidR="0082094E" w:rsidRPr="0082094E" w:rsidRDefault="0082094E" w:rsidP="008209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79EE" w:rsidRDefault="004379EE" w:rsidP="004379EE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740530">
        <w:rPr>
          <w:i/>
          <w:iCs/>
          <w:sz w:val="22"/>
          <w:szCs w:val="22"/>
        </w:rPr>
        <w:t>Примечание: решение, принятое по результатам рассмотрения жалобы, может быть обжаловано в Арбитражном суде Республики Хакасия в течение трех месяцев со дня его принятия.</w:t>
      </w:r>
    </w:p>
    <w:p w:rsidR="00C4543A" w:rsidRDefault="00C4543A" w:rsidP="004379EE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2"/>
          <w:szCs w:val="22"/>
        </w:rPr>
      </w:pPr>
    </w:p>
    <w:p w:rsidR="004379EE" w:rsidRPr="00740530" w:rsidRDefault="004379EE" w:rsidP="004379EE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16"/>
          <w:szCs w:val="16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4379EE" w:rsidRPr="00AF00B2" w:rsidTr="004E15D8">
        <w:tc>
          <w:tcPr>
            <w:tcW w:w="7338" w:type="dxa"/>
            <w:shd w:val="clear" w:color="auto" w:fill="auto"/>
          </w:tcPr>
          <w:p w:rsidR="004379EE" w:rsidRPr="00AF00B2" w:rsidRDefault="004379EE" w:rsidP="004E15D8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F00B2">
              <w:rPr>
                <w:sz w:val="28"/>
                <w:szCs w:val="28"/>
              </w:rPr>
              <w:t>Председатель комиссии:</w:t>
            </w:r>
          </w:p>
          <w:p w:rsidR="004379EE" w:rsidRPr="00AF00B2" w:rsidRDefault="004379EE" w:rsidP="004E15D8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rFonts w:cs="Calibri"/>
                <w:i/>
                <w:iCs/>
                <w:sz w:val="28"/>
                <w:szCs w:val="28"/>
              </w:rPr>
            </w:pPr>
            <w:r w:rsidRPr="00AF00B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:rsidR="004379EE" w:rsidRPr="00AF00B2" w:rsidRDefault="00186B84" w:rsidP="004E15D8">
            <w:pPr>
              <w:suppressAutoHyphens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4379EE" w:rsidRPr="00AF00B2" w:rsidRDefault="00186B84" w:rsidP="004E15D8">
            <w:pPr>
              <w:suppressAutoHyphens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4379EE" w:rsidRPr="00AB5709" w:rsidRDefault="00186B84" w:rsidP="004E15D8">
            <w:pPr>
              <w:suppressAutoHyphens/>
              <w:autoSpaceDE w:val="0"/>
              <w:spacing w:line="360" w:lineRule="auto"/>
              <w:rPr>
                <w:rFonts w:ascii="Courier New" w:hAnsi="Courier New" w:cs="Courier New"/>
                <w:i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</w:t>
            </w:r>
            <w:bookmarkStart w:id="4" w:name="_GoBack"/>
            <w:bookmarkEnd w:id="4"/>
          </w:p>
        </w:tc>
      </w:tr>
      <w:bookmarkEnd w:id="0"/>
      <w:bookmarkEnd w:id="1"/>
    </w:tbl>
    <w:p w:rsidR="007240CA" w:rsidRPr="0082094E" w:rsidRDefault="007240CA" w:rsidP="0082094E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sectPr w:rsidR="007240CA" w:rsidRPr="0082094E" w:rsidSect="007240CA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D8" w:rsidRDefault="004E15D8" w:rsidP="007240CA">
      <w:r>
        <w:separator/>
      </w:r>
    </w:p>
  </w:endnote>
  <w:endnote w:type="continuationSeparator" w:id="0">
    <w:p w:rsidR="004E15D8" w:rsidRDefault="004E15D8" w:rsidP="007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D8" w:rsidRDefault="004E15D8" w:rsidP="007240CA">
      <w:r>
        <w:separator/>
      </w:r>
    </w:p>
  </w:footnote>
  <w:footnote w:type="continuationSeparator" w:id="0">
    <w:p w:rsidR="004E15D8" w:rsidRDefault="004E15D8" w:rsidP="0072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4059"/>
      <w:docPartObj>
        <w:docPartGallery w:val="Page Numbers (Top of Page)"/>
        <w:docPartUnique/>
      </w:docPartObj>
    </w:sdtPr>
    <w:sdtEndPr/>
    <w:sdtContent>
      <w:p w:rsidR="004E15D8" w:rsidRDefault="004E15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84">
          <w:rPr>
            <w:noProof/>
          </w:rPr>
          <w:t>4</w:t>
        </w:r>
        <w:r>
          <w:fldChar w:fldCharType="end"/>
        </w:r>
      </w:p>
    </w:sdtContent>
  </w:sdt>
  <w:p w:rsidR="004E15D8" w:rsidRDefault="004E15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07"/>
    <w:rsid w:val="000227AE"/>
    <w:rsid w:val="00047E34"/>
    <w:rsid w:val="000533C0"/>
    <w:rsid w:val="000546CC"/>
    <w:rsid w:val="000B5002"/>
    <w:rsid w:val="000C64D7"/>
    <w:rsid w:val="000D4D75"/>
    <w:rsid w:val="000E05E2"/>
    <w:rsid w:val="00113395"/>
    <w:rsid w:val="0011345A"/>
    <w:rsid w:val="00135767"/>
    <w:rsid w:val="001538E2"/>
    <w:rsid w:val="0016675B"/>
    <w:rsid w:val="00172C10"/>
    <w:rsid w:val="00186B84"/>
    <w:rsid w:val="001B13C8"/>
    <w:rsid w:val="001D471F"/>
    <w:rsid w:val="001D7207"/>
    <w:rsid w:val="00220FDB"/>
    <w:rsid w:val="00224999"/>
    <w:rsid w:val="0024196A"/>
    <w:rsid w:val="00247473"/>
    <w:rsid w:val="002526DA"/>
    <w:rsid w:val="002A138A"/>
    <w:rsid w:val="0031314D"/>
    <w:rsid w:val="00336EAC"/>
    <w:rsid w:val="00337843"/>
    <w:rsid w:val="00340678"/>
    <w:rsid w:val="0036120C"/>
    <w:rsid w:val="003625FA"/>
    <w:rsid w:val="003704B3"/>
    <w:rsid w:val="003828B2"/>
    <w:rsid w:val="00383495"/>
    <w:rsid w:val="003D2BDC"/>
    <w:rsid w:val="003D6EFF"/>
    <w:rsid w:val="003E4CD4"/>
    <w:rsid w:val="004071B8"/>
    <w:rsid w:val="004379EE"/>
    <w:rsid w:val="00493A7B"/>
    <w:rsid w:val="004A6D63"/>
    <w:rsid w:val="004E15D8"/>
    <w:rsid w:val="004F15DB"/>
    <w:rsid w:val="00527E18"/>
    <w:rsid w:val="0054270F"/>
    <w:rsid w:val="00591A3D"/>
    <w:rsid w:val="005A312D"/>
    <w:rsid w:val="005A453B"/>
    <w:rsid w:val="005E0017"/>
    <w:rsid w:val="005E59EB"/>
    <w:rsid w:val="005F5797"/>
    <w:rsid w:val="00615C5D"/>
    <w:rsid w:val="006256BC"/>
    <w:rsid w:val="00625D6C"/>
    <w:rsid w:val="00626DDE"/>
    <w:rsid w:val="0064550A"/>
    <w:rsid w:val="00653F75"/>
    <w:rsid w:val="00671658"/>
    <w:rsid w:val="00683F80"/>
    <w:rsid w:val="00690184"/>
    <w:rsid w:val="006B163E"/>
    <w:rsid w:val="006B3B4E"/>
    <w:rsid w:val="006D75A8"/>
    <w:rsid w:val="006E257A"/>
    <w:rsid w:val="007240CA"/>
    <w:rsid w:val="00735493"/>
    <w:rsid w:val="007468D6"/>
    <w:rsid w:val="00762462"/>
    <w:rsid w:val="0076385C"/>
    <w:rsid w:val="007701C1"/>
    <w:rsid w:val="00785676"/>
    <w:rsid w:val="007972D6"/>
    <w:rsid w:val="007A6F2B"/>
    <w:rsid w:val="007C1067"/>
    <w:rsid w:val="007F5B07"/>
    <w:rsid w:val="00813AFD"/>
    <w:rsid w:val="0082094E"/>
    <w:rsid w:val="00822AFE"/>
    <w:rsid w:val="00861989"/>
    <w:rsid w:val="008B058D"/>
    <w:rsid w:val="008B16F9"/>
    <w:rsid w:val="008D0C86"/>
    <w:rsid w:val="008F6183"/>
    <w:rsid w:val="00912402"/>
    <w:rsid w:val="00921953"/>
    <w:rsid w:val="00924BDD"/>
    <w:rsid w:val="00965BFE"/>
    <w:rsid w:val="00974D53"/>
    <w:rsid w:val="009814CD"/>
    <w:rsid w:val="00985559"/>
    <w:rsid w:val="009A468C"/>
    <w:rsid w:val="009A6CD3"/>
    <w:rsid w:val="009B215B"/>
    <w:rsid w:val="009B7340"/>
    <w:rsid w:val="009C5C4D"/>
    <w:rsid w:val="009D1FDE"/>
    <w:rsid w:val="009F1FDE"/>
    <w:rsid w:val="00A15AB6"/>
    <w:rsid w:val="00A60153"/>
    <w:rsid w:val="00A93374"/>
    <w:rsid w:val="00AB5709"/>
    <w:rsid w:val="00AC4664"/>
    <w:rsid w:val="00B101B6"/>
    <w:rsid w:val="00B1052C"/>
    <w:rsid w:val="00B12DDB"/>
    <w:rsid w:val="00B16ACE"/>
    <w:rsid w:val="00B21422"/>
    <w:rsid w:val="00B262DF"/>
    <w:rsid w:val="00B40417"/>
    <w:rsid w:val="00B64E7B"/>
    <w:rsid w:val="00B909A2"/>
    <w:rsid w:val="00BF120A"/>
    <w:rsid w:val="00C15F0B"/>
    <w:rsid w:val="00C17BD4"/>
    <w:rsid w:val="00C24A66"/>
    <w:rsid w:val="00C26336"/>
    <w:rsid w:val="00C33A41"/>
    <w:rsid w:val="00C4543A"/>
    <w:rsid w:val="00C7305F"/>
    <w:rsid w:val="00C84AFC"/>
    <w:rsid w:val="00CC4FD9"/>
    <w:rsid w:val="00CD79C5"/>
    <w:rsid w:val="00D0576B"/>
    <w:rsid w:val="00D8110D"/>
    <w:rsid w:val="00D91AA0"/>
    <w:rsid w:val="00DA5721"/>
    <w:rsid w:val="00DB0DFB"/>
    <w:rsid w:val="00DB74E3"/>
    <w:rsid w:val="00DD6837"/>
    <w:rsid w:val="00DE086C"/>
    <w:rsid w:val="00DF33E3"/>
    <w:rsid w:val="00DF5480"/>
    <w:rsid w:val="00E0099C"/>
    <w:rsid w:val="00E0108F"/>
    <w:rsid w:val="00E14AF7"/>
    <w:rsid w:val="00E40375"/>
    <w:rsid w:val="00E407A2"/>
    <w:rsid w:val="00E41056"/>
    <w:rsid w:val="00E542A1"/>
    <w:rsid w:val="00E82C58"/>
    <w:rsid w:val="00E860B4"/>
    <w:rsid w:val="00ED5EE7"/>
    <w:rsid w:val="00EE2DB0"/>
    <w:rsid w:val="00EF396D"/>
    <w:rsid w:val="00EF4433"/>
    <w:rsid w:val="00F55965"/>
    <w:rsid w:val="00F65604"/>
    <w:rsid w:val="00F9186A"/>
    <w:rsid w:val="00F95497"/>
    <w:rsid w:val="00FB2F40"/>
    <w:rsid w:val="00FC1A99"/>
    <w:rsid w:val="00FD396E"/>
    <w:rsid w:val="00FF16D4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F66F-7B53-4D5B-A8DC-CBC8911C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53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720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D72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207"/>
    <w:pPr>
      <w:widowControl w:val="0"/>
      <w:shd w:val="clear" w:color="auto" w:fill="FFFFFF"/>
      <w:spacing w:line="278" w:lineRule="exact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76246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45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24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4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4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C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FF16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855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5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header">
    <w:name w:val="Table_header"/>
    <w:basedOn w:val="a"/>
    <w:rsid w:val="00625D6C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-house.ru/" TargetMode="External"/><Relationship Id="rId13" Type="http://schemas.openxmlformats.org/officeDocument/2006/relationships/hyperlink" Target="consultantplus://offline/ref=F709113C0A7995511DB148E3049371A8F96A68316F97EB4A677E23CF1DE71FA7BE67A9AF75DB9443CD88D8D38F37BBF61046DC97647Bu4G" TargetMode="External"/><Relationship Id="rId18" Type="http://schemas.openxmlformats.org/officeDocument/2006/relationships/hyperlink" Target="consultantplus://offline/ref=AE83CA23DA180C115CB8D22E9F08C66EB0FBBF4CE0DDE546F2134668CD3B96DEBE8A22A90158FFFD38BDEBC2E309FE9A8F62F2349F07d4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403CEE85E34B03A0BEEE4241018DAD120922669E4A5C1AEDD784868C226216AA9DFDB096E6686286D05281E15039722A30446F7107787W1r9J" TargetMode="External"/><Relationship Id="rId7" Type="http://schemas.openxmlformats.org/officeDocument/2006/relationships/hyperlink" Target="mailto:office_IA_TK@rushydro.ru" TargetMode="External"/><Relationship Id="rId12" Type="http://schemas.openxmlformats.org/officeDocument/2006/relationships/hyperlink" Target="consultantplus://offline/ref=436A6914798F8C22D69A7BD9C84E9A3DA8C19F32EE2BF3A32D9307666C4A44D6093BEDEC923D4D5AFFA26DB8A35F094C85DEF8A93AvFdFD" TargetMode="External"/><Relationship Id="rId17" Type="http://schemas.openxmlformats.org/officeDocument/2006/relationships/hyperlink" Target="consultantplus://offline/ref=F709113C0A7995511DB148E3049371A8F96A68316F97EB4A677E23CF1DE71FA7BE67A9A975DD9443CD88D8D38F37BBF61046DC97647Bu4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09113C0A7995511DB148E3049371A8F96A68316F97EB4A677E23CF1DE71FA7BE67A9A975DD9443CD88D8D38F37BBF61046DC97647Bu4G" TargetMode="External"/><Relationship Id="rId20" Type="http://schemas.openxmlformats.org/officeDocument/2006/relationships/hyperlink" Target="consultantplus://offline/ref=091A4DCBB661E0323F0713B632D8948BD72787174C466DA0D485E5F5F943F37DDC18C29E6735AB37FFC30D9BDF27B23ECCDFB64DD7D07A3DrDS5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6A6914798F8C22D69A7BD9C84E9A3DA8C19F36EE2DF3A32D9307666C4A44D6093BEDEB9B3F470BAFED6CE4E70E1A4C85DEFAAD26FC39C9v9dB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09113C0A7995511DB148E3049371A8F96A68316F97EB4A677E23CF1DE71FA7BE67A9AA7CD69443CD88D8D38F37BBF61046DC97647Bu4G" TargetMode="External"/><Relationship Id="rId23" Type="http://schemas.openxmlformats.org/officeDocument/2006/relationships/hyperlink" Target="consultantplus://offline/ref=7CAC6902DD86DBEADC0D694451185AD2904C7A54762D2A74A88DB5ED9064A7DD1154DE20B9B4774EE63044FBA059E1C6608D927A01O16FE" TargetMode="External"/><Relationship Id="rId10" Type="http://schemas.openxmlformats.org/officeDocument/2006/relationships/hyperlink" Target="consultantplus://offline/ref=62BC73D3A57F13190887DA87E7D9A177FB953D3936253A85AB6A2410CB37471103D46F7C9D61EFFA0D5E8FDE90BBd8D" TargetMode="External"/><Relationship Id="rId19" Type="http://schemas.openxmlformats.org/officeDocument/2006/relationships/hyperlink" Target="consultantplus://offline/ref=0C91570D973F4F5734F23BFEBBB2475CF68491EAC936D3B2014751C51F394643771D684FF21102E3543E11B707F1p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haihutdinov@auction-house.ru" TargetMode="External"/><Relationship Id="rId14" Type="http://schemas.openxmlformats.org/officeDocument/2006/relationships/hyperlink" Target="consultantplus://offline/ref=F709113C0A7995511DB148E3049371A8F96A68316F97EB4A677E23CF1DE71FA7BE67A9AF74D79443CD88D8D38F37BBF61046DC97647Bu4G" TargetMode="External"/><Relationship Id="rId22" Type="http://schemas.openxmlformats.org/officeDocument/2006/relationships/hyperlink" Target="consultantplus://offline/ref=7CAC6902DD86DBEADC0D694451185AD2904C7A54762D2A74A88DB5ED9064A7DD1154DE20BABD774EE63044FBA059E1C6608D927A01O1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F4A1-A28B-4794-B7E3-5BA9B123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Кадакина Татьяна Андреевна</cp:lastModifiedBy>
  <cp:revision>3</cp:revision>
  <cp:lastPrinted>2021-06-30T04:31:00Z</cp:lastPrinted>
  <dcterms:created xsi:type="dcterms:W3CDTF">2021-06-30T09:21:00Z</dcterms:created>
  <dcterms:modified xsi:type="dcterms:W3CDTF">2021-06-30T09:21:00Z</dcterms:modified>
</cp:coreProperties>
</file>