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6C" w:rsidRPr="00501B6D" w:rsidRDefault="00A63A6C" w:rsidP="00501B6D">
      <w:pPr>
        <w:tabs>
          <w:tab w:val="right" w:pos="9355"/>
        </w:tabs>
        <w:spacing w:line="276" w:lineRule="auto"/>
        <w:ind w:left="4253"/>
        <w:jc w:val="both"/>
        <w:rPr>
          <w:sz w:val="28"/>
        </w:rPr>
      </w:pPr>
      <w:r w:rsidRPr="00501B6D">
        <w:rPr>
          <w:sz w:val="28"/>
        </w:rPr>
        <w:t>Организатору торгов –</w:t>
      </w:r>
    </w:p>
    <w:p w:rsidR="00A63A6C" w:rsidRPr="00501B6D" w:rsidRDefault="00A63A6C" w:rsidP="00501B6D">
      <w:pPr>
        <w:tabs>
          <w:tab w:val="right" w:pos="9355"/>
        </w:tabs>
        <w:spacing w:line="276" w:lineRule="auto"/>
        <w:ind w:left="4253"/>
        <w:jc w:val="both"/>
        <w:rPr>
          <w:sz w:val="28"/>
        </w:rPr>
      </w:pPr>
      <w:r w:rsidRPr="00501B6D">
        <w:rPr>
          <w:sz w:val="28"/>
        </w:rPr>
        <w:t xml:space="preserve">Департаменту градостроительства, архитектуры и землеустройства администрации города Абакана </w:t>
      </w:r>
      <w:r w:rsidR="007E1005" w:rsidRPr="00501B6D">
        <w:rPr>
          <w:sz w:val="28"/>
        </w:rPr>
        <w:t xml:space="preserve">и его </w:t>
      </w:r>
      <w:r w:rsidR="001D115F" w:rsidRPr="00501B6D">
        <w:rPr>
          <w:sz w:val="28"/>
        </w:rPr>
        <w:t>комиссии</w:t>
      </w:r>
    </w:p>
    <w:p w:rsidR="00A63A6C" w:rsidRPr="00501B6D" w:rsidRDefault="00A63A6C" w:rsidP="00501B6D">
      <w:pPr>
        <w:tabs>
          <w:tab w:val="right" w:pos="9355"/>
        </w:tabs>
        <w:spacing w:line="276" w:lineRule="auto"/>
        <w:ind w:left="4253"/>
        <w:jc w:val="both"/>
      </w:pPr>
      <w:r w:rsidRPr="00501B6D">
        <w:t xml:space="preserve">655017, г. Абакан, ул. Пушкина, 68 </w:t>
      </w:r>
    </w:p>
    <w:p w:rsidR="00A63A6C" w:rsidRPr="00501B6D" w:rsidRDefault="00A63A6C" w:rsidP="00501B6D">
      <w:pPr>
        <w:tabs>
          <w:tab w:val="right" w:pos="9355"/>
        </w:tabs>
        <w:spacing w:line="276" w:lineRule="auto"/>
        <w:ind w:left="4253"/>
        <w:jc w:val="both"/>
      </w:pPr>
      <w:r w:rsidRPr="00501B6D">
        <w:t>dgaz-abakan@mail.ru</w:t>
      </w:r>
    </w:p>
    <w:p w:rsidR="00A63A6C" w:rsidRPr="00501B6D" w:rsidRDefault="00A63A6C" w:rsidP="00501B6D">
      <w:pPr>
        <w:tabs>
          <w:tab w:val="right" w:pos="9355"/>
        </w:tabs>
        <w:spacing w:line="276" w:lineRule="auto"/>
        <w:ind w:left="4253"/>
        <w:jc w:val="both"/>
        <w:rPr>
          <w:sz w:val="28"/>
        </w:rPr>
      </w:pPr>
    </w:p>
    <w:p w:rsidR="00A63A6C" w:rsidRPr="00501B6D" w:rsidRDefault="00A63A6C" w:rsidP="00501B6D">
      <w:pPr>
        <w:tabs>
          <w:tab w:val="right" w:pos="9355"/>
        </w:tabs>
        <w:spacing w:line="276" w:lineRule="auto"/>
        <w:ind w:left="4253"/>
        <w:jc w:val="both"/>
        <w:rPr>
          <w:sz w:val="28"/>
        </w:rPr>
      </w:pPr>
      <w:r w:rsidRPr="00501B6D">
        <w:rPr>
          <w:sz w:val="28"/>
        </w:rPr>
        <w:t xml:space="preserve">Заявителю – </w:t>
      </w:r>
    </w:p>
    <w:p w:rsidR="00A63A6C" w:rsidRPr="00501B6D" w:rsidRDefault="00A63A6C" w:rsidP="00501B6D">
      <w:pPr>
        <w:tabs>
          <w:tab w:val="right" w:pos="9355"/>
        </w:tabs>
        <w:spacing w:line="276" w:lineRule="auto"/>
        <w:ind w:left="4253"/>
        <w:jc w:val="both"/>
        <w:rPr>
          <w:sz w:val="28"/>
        </w:rPr>
      </w:pPr>
      <w:r w:rsidRPr="00501B6D">
        <w:rPr>
          <w:rStyle w:val="17"/>
          <w:sz w:val="28"/>
        </w:rPr>
        <w:t xml:space="preserve">ООО </w:t>
      </w:r>
      <w:r w:rsidR="001D115F" w:rsidRPr="00501B6D">
        <w:rPr>
          <w:rStyle w:val="17"/>
          <w:sz w:val="28"/>
        </w:rPr>
        <w:t>«</w:t>
      </w:r>
      <w:r w:rsidRPr="00501B6D">
        <w:rPr>
          <w:rStyle w:val="17"/>
          <w:sz w:val="28"/>
        </w:rPr>
        <w:t>СЗ «</w:t>
      </w:r>
      <w:proofErr w:type="spellStart"/>
      <w:r w:rsidRPr="00501B6D">
        <w:rPr>
          <w:rStyle w:val="17"/>
          <w:sz w:val="28"/>
        </w:rPr>
        <w:t>Трансстрой</w:t>
      </w:r>
      <w:proofErr w:type="spellEnd"/>
      <w:r w:rsidRPr="00501B6D">
        <w:rPr>
          <w:rStyle w:val="17"/>
          <w:sz w:val="28"/>
        </w:rPr>
        <w:t>»</w:t>
      </w:r>
    </w:p>
    <w:p w:rsidR="00A63A6C" w:rsidRPr="00501B6D" w:rsidRDefault="00A63A6C" w:rsidP="00501B6D">
      <w:pPr>
        <w:tabs>
          <w:tab w:val="right" w:pos="9355"/>
        </w:tabs>
        <w:spacing w:line="276" w:lineRule="auto"/>
        <w:ind w:left="4253"/>
        <w:jc w:val="both"/>
        <w:rPr>
          <w:szCs w:val="28"/>
        </w:rPr>
      </w:pPr>
      <w:r w:rsidRPr="00501B6D">
        <w:rPr>
          <w:szCs w:val="28"/>
        </w:rPr>
        <w:t xml:space="preserve">655001, Республика Хакасия, г. Абакан, </w:t>
      </w:r>
    </w:p>
    <w:p w:rsidR="001D115F" w:rsidRPr="00501B6D" w:rsidRDefault="00A63A6C" w:rsidP="00501B6D">
      <w:pPr>
        <w:tabs>
          <w:tab w:val="right" w:pos="9355"/>
        </w:tabs>
        <w:spacing w:line="276" w:lineRule="auto"/>
        <w:ind w:left="4253"/>
        <w:jc w:val="both"/>
        <w:rPr>
          <w:szCs w:val="28"/>
        </w:rPr>
      </w:pPr>
      <w:r w:rsidRPr="00501B6D">
        <w:rPr>
          <w:szCs w:val="28"/>
        </w:rPr>
        <w:t>ул. Лермонтова, д. 17</w:t>
      </w:r>
      <w:r w:rsidR="001D115F" w:rsidRPr="00501B6D">
        <w:rPr>
          <w:szCs w:val="28"/>
        </w:rPr>
        <w:t xml:space="preserve">, </w:t>
      </w:r>
      <w:r w:rsidRPr="00501B6D">
        <w:rPr>
          <w:szCs w:val="28"/>
        </w:rPr>
        <w:t xml:space="preserve">пом. 32Н </w:t>
      </w:r>
    </w:p>
    <w:p w:rsidR="00DC74D4" w:rsidRPr="00501B6D" w:rsidRDefault="00395CDA" w:rsidP="00501B6D">
      <w:pPr>
        <w:tabs>
          <w:tab w:val="right" w:pos="9355"/>
        </w:tabs>
        <w:spacing w:line="276" w:lineRule="auto"/>
        <w:ind w:left="4253"/>
        <w:jc w:val="both"/>
        <w:rPr>
          <w:szCs w:val="28"/>
        </w:rPr>
      </w:pPr>
      <w:hyperlink r:id="rId8" w:history="1">
        <w:r w:rsidR="00501B6D" w:rsidRPr="00501B6D">
          <w:rPr>
            <w:rStyle w:val="a7"/>
            <w:color w:val="auto"/>
            <w:szCs w:val="28"/>
            <w:u w:val="none"/>
          </w:rPr>
          <w:t>info@tsst.su</w:t>
        </w:r>
      </w:hyperlink>
    </w:p>
    <w:p w:rsidR="00501B6D" w:rsidRPr="00501B6D" w:rsidRDefault="00501B6D" w:rsidP="00501B6D">
      <w:pPr>
        <w:tabs>
          <w:tab w:val="right" w:pos="9355"/>
        </w:tabs>
        <w:spacing w:line="276" w:lineRule="auto"/>
        <w:ind w:left="4253"/>
        <w:jc w:val="both"/>
        <w:rPr>
          <w:sz w:val="28"/>
        </w:rPr>
      </w:pPr>
    </w:p>
    <w:p w:rsidR="009A169B" w:rsidRPr="00501B6D" w:rsidRDefault="00501B6D" w:rsidP="00501B6D">
      <w:pPr>
        <w:tabs>
          <w:tab w:val="center" w:pos="4860"/>
          <w:tab w:val="right" w:pos="9355"/>
        </w:tabs>
        <w:spacing w:line="276" w:lineRule="auto"/>
        <w:ind w:left="4253"/>
        <w:jc w:val="both"/>
        <w:rPr>
          <w:sz w:val="28"/>
          <w:szCs w:val="28"/>
        </w:rPr>
      </w:pPr>
      <w:r w:rsidRPr="00501B6D">
        <w:rPr>
          <w:sz w:val="28"/>
          <w:szCs w:val="28"/>
          <w:shd w:val="clear" w:color="auto" w:fill="FFFFFF"/>
        </w:rPr>
        <w:t>Официальному сайту Российской Федерации для размещения информации о проведении торгов</w:t>
      </w:r>
    </w:p>
    <w:p w:rsidR="00501B6D" w:rsidRPr="00501B6D" w:rsidRDefault="00395CDA" w:rsidP="00501B6D">
      <w:pPr>
        <w:tabs>
          <w:tab w:val="center" w:pos="4860"/>
          <w:tab w:val="right" w:pos="9355"/>
        </w:tabs>
        <w:spacing w:line="276" w:lineRule="auto"/>
        <w:ind w:left="4253"/>
        <w:jc w:val="both"/>
        <w:rPr>
          <w:szCs w:val="28"/>
        </w:rPr>
      </w:pPr>
      <w:hyperlink r:id="rId9" w:history="1">
        <w:r w:rsidR="00501B6D" w:rsidRPr="00501B6D">
          <w:rPr>
            <w:rStyle w:val="a7"/>
            <w:color w:val="auto"/>
            <w:szCs w:val="28"/>
            <w:u w:val="none"/>
            <w:bdr w:val="none" w:sz="0" w:space="0" w:color="auto" w:frame="1"/>
            <w:shd w:val="clear" w:color="auto" w:fill="FFFFFF"/>
          </w:rPr>
          <w:t>info-torgi@rostelecom.ru</w:t>
        </w:r>
      </w:hyperlink>
    </w:p>
    <w:p w:rsidR="00A63A6C" w:rsidRDefault="00A63A6C" w:rsidP="00D93296">
      <w:pPr>
        <w:tabs>
          <w:tab w:val="center" w:pos="4860"/>
          <w:tab w:val="right" w:pos="9355"/>
        </w:tabs>
        <w:spacing w:line="276" w:lineRule="auto"/>
        <w:ind w:left="4859"/>
        <w:jc w:val="both"/>
      </w:pPr>
    </w:p>
    <w:p w:rsidR="00501B6D" w:rsidRDefault="00501B6D" w:rsidP="00501B6D">
      <w:pPr>
        <w:tabs>
          <w:tab w:val="center" w:pos="4860"/>
          <w:tab w:val="right" w:pos="9355"/>
        </w:tabs>
        <w:spacing w:line="276" w:lineRule="auto"/>
        <w:ind w:left="4859"/>
        <w:jc w:val="both"/>
      </w:pPr>
    </w:p>
    <w:p w:rsidR="00501B6D" w:rsidRPr="0037650A" w:rsidRDefault="00501B6D" w:rsidP="00501B6D">
      <w:pPr>
        <w:tabs>
          <w:tab w:val="center" w:pos="4860"/>
          <w:tab w:val="right" w:pos="9355"/>
        </w:tabs>
        <w:spacing w:line="276" w:lineRule="auto"/>
        <w:ind w:left="4859"/>
        <w:jc w:val="both"/>
      </w:pPr>
    </w:p>
    <w:p w:rsidR="004B2EA4" w:rsidRPr="00DC024A" w:rsidRDefault="004B2EA4" w:rsidP="00D93296">
      <w:pPr>
        <w:pStyle w:val="ConsNonformat"/>
        <w:widowControl/>
        <w:spacing w:line="276" w:lineRule="auto"/>
        <w:ind w:right="0"/>
        <w:jc w:val="center"/>
        <w:rPr>
          <w:rFonts w:ascii="Times New Roman" w:hAnsi="Times New Roman" w:cs="Times New Roman"/>
          <w:b/>
          <w:bCs/>
          <w:sz w:val="28"/>
          <w:szCs w:val="28"/>
        </w:rPr>
      </w:pPr>
      <w:r w:rsidRPr="00A64C40">
        <w:rPr>
          <w:rFonts w:ascii="Times New Roman" w:hAnsi="Times New Roman" w:cs="Times New Roman"/>
          <w:b/>
          <w:bCs/>
          <w:sz w:val="28"/>
          <w:szCs w:val="28"/>
        </w:rPr>
        <w:t>РЕШЕНИЕ</w:t>
      </w:r>
    </w:p>
    <w:p w:rsidR="004B2EA4" w:rsidRDefault="004B2EA4" w:rsidP="00D93296">
      <w:pPr>
        <w:pStyle w:val="ConsNonformat"/>
        <w:widowControl/>
        <w:spacing w:line="276" w:lineRule="auto"/>
        <w:ind w:right="0"/>
        <w:jc w:val="center"/>
        <w:rPr>
          <w:rFonts w:ascii="Times New Roman" w:hAnsi="Times New Roman" w:cs="Times New Roman"/>
          <w:b/>
          <w:bCs/>
          <w:sz w:val="28"/>
          <w:szCs w:val="28"/>
        </w:rPr>
      </w:pPr>
      <w:r w:rsidRPr="00FC402A">
        <w:rPr>
          <w:rFonts w:ascii="Times New Roman" w:hAnsi="Times New Roman" w:cs="Times New Roman"/>
          <w:b/>
          <w:bCs/>
          <w:sz w:val="28"/>
          <w:szCs w:val="28"/>
        </w:rPr>
        <w:t xml:space="preserve">по жалобе № </w:t>
      </w:r>
      <w:r w:rsidR="00DC74D4" w:rsidRPr="00DC74D4">
        <w:rPr>
          <w:rFonts w:ascii="Times New Roman" w:hAnsi="Times New Roman" w:cs="Times New Roman"/>
          <w:b/>
          <w:bCs/>
          <w:sz w:val="28"/>
          <w:szCs w:val="28"/>
        </w:rPr>
        <w:t>019/10/18.1-</w:t>
      </w:r>
      <w:r w:rsidR="00A63A6C">
        <w:rPr>
          <w:rFonts w:ascii="Times New Roman" w:hAnsi="Times New Roman" w:cs="Times New Roman"/>
          <w:b/>
          <w:bCs/>
          <w:sz w:val="28"/>
          <w:szCs w:val="28"/>
        </w:rPr>
        <w:t>329</w:t>
      </w:r>
      <w:r w:rsidR="00912C94">
        <w:rPr>
          <w:rFonts w:ascii="Times New Roman" w:hAnsi="Times New Roman" w:cs="Times New Roman"/>
          <w:b/>
          <w:bCs/>
          <w:sz w:val="28"/>
          <w:szCs w:val="28"/>
        </w:rPr>
        <w:t>/</w:t>
      </w:r>
      <w:r w:rsidR="00DC74D4" w:rsidRPr="00DC74D4">
        <w:rPr>
          <w:rFonts w:ascii="Times New Roman" w:hAnsi="Times New Roman" w:cs="Times New Roman"/>
          <w:b/>
          <w:bCs/>
          <w:sz w:val="28"/>
          <w:szCs w:val="28"/>
        </w:rPr>
        <w:t>202</w:t>
      </w:r>
      <w:r w:rsidR="00A63A6C">
        <w:rPr>
          <w:rFonts w:ascii="Times New Roman" w:hAnsi="Times New Roman" w:cs="Times New Roman"/>
          <w:b/>
          <w:bCs/>
          <w:sz w:val="28"/>
          <w:szCs w:val="28"/>
        </w:rPr>
        <w:t>2</w:t>
      </w:r>
    </w:p>
    <w:p w:rsidR="000E79F2" w:rsidRDefault="000E79F2" w:rsidP="00D93296">
      <w:pPr>
        <w:pStyle w:val="ConsNonformat"/>
        <w:widowControl/>
        <w:spacing w:line="276" w:lineRule="auto"/>
        <w:ind w:right="0"/>
        <w:jc w:val="center"/>
        <w:rPr>
          <w:rFonts w:ascii="Times New Roman" w:hAnsi="Times New Roman" w:cs="Times New Roman"/>
          <w:b/>
          <w:bCs/>
          <w:sz w:val="28"/>
          <w:szCs w:val="28"/>
        </w:rPr>
      </w:pPr>
    </w:p>
    <w:p w:rsidR="00E11104" w:rsidRDefault="00A63A6C" w:rsidP="00D93296">
      <w:pPr>
        <w:tabs>
          <w:tab w:val="left" w:pos="709"/>
        </w:tabs>
        <w:suppressAutoHyphens/>
        <w:spacing w:line="276" w:lineRule="auto"/>
        <w:jc w:val="both"/>
        <w:rPr>
          <w:rFonts w:eastAsia="Calibri"/>
          <w:sz w:val="28"/>
          <w:szCs w:val="28"/>
        </w:rPr>
      </w:pPr>
      <w:r>
        <w:rPr>
          <w:rFonts w:eastAsia="Calibri"/>
          <w:sz w:val="28"/>
          <w:szCs w:val="28"/>
        </w:rPr>
        <w:t>17</w:t>
      </w:r>
      <w:r w:rsidR="008F2306">
        <w:rPr>
          <w:rFonts w:eastAsia="Calibri"/>
          <w:sz w:val="28"/>
          <w:szCs w:val="28"/>
        </w:rPr>
        <w:t>.0</w:t>
      </w:r>
      <w:r>
        <w:rPr>
          <w:rFonts w:eastAsia="Calibri"/>
          <w:sz w:val="28"/>
          <w:szCs w:val="28"/>
        </w:rPr>
        <w:t>6</w:t>
      </w:r>
      <w:r w:rsidR="008F2306">
        <w:rPr>
          <w:rFonts w:eastAsia="Calibri"/>
          <w:sz w:val="28"/>
          <w:szCs w:val="28"/>
        </w:rPr>
        <w:t>.20</w:t>
      </w:r>
      <w:r w:rsidR="00D93296">
        <w:rPr>
          <w:rFonts w:eastAsia="Calibri"/>
          <w:sz w:val="28"/>
          <w:szCs w:val="28"/>
        </w:rPr>
        <w:t>2</w:t>
      </w:r>
      <w:r>
        <w:rPr>
          <w:rFonts w:eastAsia="Calibri"/>
          <w:sz w:val="28"/>
          <w:szCs w:val="28"/>
        </w:rPr>
        <w:t>2</w:t>
      </w:r>
      <w:r w:rsidR="008F2306">
        <w:rPr>
          <w:rFonts w:eastAsia="Calibri"/>
          <w:sz w:val="28"/>
          <w:szCs w:val="28"/>
        </w:rPr>
        <w:t xml:space="preserve"> </w:t>
      </w:r>
      <w:r w:rsidR="0037650A">
        <w:rPr>
          <w:rFonts w:eastAsia="Calibri"/>
          <w:sz w:val="28"/>
          <w:szCs w:val="28"/>
        </w:rPr>
        <w:t>года</w:t>
      </w:r>
      <w:r w:rsidR="0037650A">
        <w:rPr>
          <w:rFonts w:eastAsia="Calibri"/>
          <w:sz w:val="28"/>
          <w:szCs w:val="28"/>
        </w:rPr>
        <w:tab/>
      </w:r>
      <w:r w:rsidR="0037650A">
        <w:rPr>
          <w:rFonts w:eastAsia="Calibri"/>
          <w:sz w:val="28"/>
          <w:szCs w:val="28"/>
        </w:rPr>
        <w:tab/>
      </w:r>
      <w:r w:rsidR="0037650A">
        <w:rPr>
          <w:rFonts w:eastAsia="Calibri"/>
          <w:sz w:val="28"/>
          <w:szCs w:val="28"/>
        </w:rPr>
        <w:tab/>
      </w:r>
      <w:r w:rsidR="0037650A">
        <w:rPr>
          <w:rFonts w:eastAsia="Calibri"/>
          <w:sz w:val="28"/>
          <w:szCs w:val="28"/>
        </w:rPr>
        <w:tab/>
      </w:r>
      <w:r w:rsidR="0037650A">
        <w:rPr>
          <w:rFonts w:eastAsia="Calibri"/>
          <w:sz w:val="28"/>
          <w:szCs w:val="28"/>
        </w:rPr>
        <w:tab/>
      </w:r>
      <w:r w:rsidR="0037650A">
        <w:rPr>
          <w:rFonts w:eastAsia="Calibri"/>
          <w:sz w:val="28"/>
          <w:szCs w:val="28"/>
        </w:rPr>
        <w:tab/>
      </w:r>
      <w:r w:rsidR="0037650A">
        <w:rPr>
          <w:rFonts w:eastAsia="Calibri"/>
          <w:sz w:val="28"/>
          <w:szCs w:val="28"/>
        </w:rPr>
        <w:tab/>
      </w:r>
      <w:r w:rsidR="0037650A">
        <w:rPr>
          <w:rFonts w:eastAsia="Calibri"/>
          <w:sz w:val="28"/>
          <w:szCs w:val="28"/>
        </w:rPr>
        <w:tab/>
      </w:r>
      <w:r w:rsidR="00E11104">
        <w:rPr>
          <w:rFonts w:eastAsia="Calibri"/>
          <w:sz w:val="28"/>
          <w:szCs w:val="28"/>
        </w:rPr>
        <w:t xml:space="preserve">               </w:t>
      </w:r>
      <w:r w:rsidR="0037650A">
        <w:rPr>
          <w:rFonts w:eastAsia="Calibri"/>
          <w:sz w:val="28"/>
          <w:szCs w:val="28"/>
        </w:rPr>
        <w:t xml:space="preserve"> </w:t>
      </w:r>
      <w:r w:rsidR="00E11104">
        <w:rPr>
          <w:rFonts w:eastAsia="Calibri"/>
          <w:sz w:val="28"/>
          <w:szCs w:val="28"/>
        </w:rPr>
        <w:t>г. Абакан</w:t>
      </w:r>
    </w:p>
    <w:p w:rsidR="000E79F2" w:rsidRDefault="000E79F2" w:rsidP="00D93296">
      <w:pPr>
        <w:tabs>
          <w:tab w:val="left" w:pos="709"/>
        </w:tabs>
        <w:suppressAutoHyphens/>
        <w:spacing w:line="276" w:lineRule="auto"/>
        <w:jc w:val="both"/>
        <w:rPr>
          <w:rFonts w:eastAsia="Calibri"/>
          <w:sz w:val="28"/>
          <w:szCs w:val="28"/>
        </w:rPr>
      </w:pPr>
    </w:p>
    <w:p w:rsidR="004B2EA4" w:rsidRPr="00AA612C" w:rsidRDefault="004B2EA4" w:rsidP="00D93296">
      <w:pPr>
        <w:tabs>
          <w:tab w:val="left" w:pos="709"/>
        </w:tabs>
        <w:suppressAutoHyphens/>
        <w:spacing w:line="276" w:lineRule="auto"/>
        <w:ind w:firstLine="567"/>
        <w:jc w:val="both"/>
        <w:rPr>
          <w:sz w:val="28"/>
          <w:szCs w:val="28"/>
        </w:rPr>
      </w:pPr>
      <w:r w:rsidRPr="00AA612C">
        <w:rPr>
          <w:sz w:val="28"/>
          <w:szCs w:val="28"/>
        </w:rPr>
        <w:t>Комиссия 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 в составе:</w:t>
      </w:r>
    </w:p>
    <w:tbl>
      <w:tblPr>
        <w:tblW w:w="0" w:type="auto"/>
        <w:tblInd w:w="-34" w:type="dxa"/>
        <w:tblLook w:val="01E0" w:firstRow="1" w:lastRow="1" w:firstColumn="1" w:lastColumn="1" w:noHBand="0" w:noVBand="0"/>
      </w:tblPr>
      <w:tblGrid>
        <w:gridCol w:w="3485"/>
        <w:gridCol w:w="5903"/>
      </w:tblGrid>
      <w:tr w:rsidR="004B2EA4" w:rsidRPr="00AA612C" w:rsidTr="005554C0">
        <w:trPr>
          <w:trHeight w:val="373"/>
        </w:trPr>
        <w:tc>
          <w:tcPr>
            <w:tcW w:w="3485" w:type="dxa"/>
          </w:tcPr>
          <w:p w:rsidR="004B2EA4" w:rsidRPr="00AA612C" w:rsidRDefault="004B2EA4" w:rsidP="00D93296">
            <w:pPr>
              <w:pStyle w:val="ConsNonformat"/>
              <w:widowControl/>
              <w:spacing w:line="276" w:lineRule="auto"/>
              <w:ind w:right="0"/>
              <w:rPr>
                <w:rFonts w:ascii="Times New Roman" w:hAnsi="Times New Roman" w:cs="Times New Roman"/>
                <w:sz w:val="28"/>
                <w:szCs w:val="28"/>
              </w:rPr>
            </w:pPr>
            <w:r w:rsidRPr="00AA612C">
              <w:rPr>
                <w:rFonts w:ascii="Times New Roman" w:hAnsi="Times New Roman" w:cs="Times New Roman"/>
                <w:sz w:val="28"/>
                <w:szCs w:val="28"/>
              </w:rPr>
              <w:t>Председатель комиссии -</w:t>
            </w:r>
          </w:p>
        </w:tc>
        <w:tc>
          <w:tcPr>
            <w:tcW w:w="5903" w:type="dxa"/>
          </w:tcPr>
          <w:p w:rsidR="004B2EA4" w:rsidRPr="00AA612C" w:rsidRDefault="00442AA7" w:rsidP="00E07A10">
            <w:pPr>
              <w:pStyle w:val="ConsNonformat"/>
              <w:widowControl/>
              <w:spacing w:line="276" w:lineRule="auto"/>
              <w:ind w:right="0"/>
              <w:jc w:val="both"/>
              <w:rPr>
                <w:rFonts w:ascii="Times New Roman" w:hAnsi="Times New Roman" w:cs="Times New Roman"/>
                <w:sz w:val="28"/>
                <w:szCs w:val="28"/>
              </w:rPr>
            </w:pPr>
            <w:r>
              <w:rPr>
                <w:rFonts w:ascii="Times New Roman" w:hAnsi="Times New Roman" w:cs="Times New Roman"/>
                <w:sz w:val="28"/>
                <w:szCs w:val="28"/>
              </w:rPr>
              <w:t>…</w:t>
            </w:r>
            <w:r w:rsidR="00D93296">
              <w:rPr>
                <w:rFonts w:ascii="Times New Roman" w:hAnsi="Times New Roman" w:cs="Times New Roman"/>
                <w:sz w:val="28"/>
                <w:szCs w:val="28"/>
              </w:rPr>
              <w:t xml:space="preserve"> </w:t>
            </w:r>
            <w:proofErr w:type="spellStart"/>
            <w:r w:rsidR="00A63A6C">
              <w:rPr>
                <w:rFonts w:ascii="Times New Roman" w:hAnsi="Times New Roman" w:cs="Times New Roman"/>
                <w:sz w:val="28"/>
                <w:szCs w:val="28"/>
              </w:rPr>
              <w:t>врио</w:t>
            </w:r>
            <w:proofErr w:type="spellEnd"/>
            <w:r w:rsidR="00A63A6C">
              <w:rPr>
                <w:rFonts w:ascii="Times New Roman" w:hAnsi="Times New Roman" w:cs="Times New Roman"/>
                <w:sz w:val="28"/>
                <w:szCs w:val="28"/>
              </w:rPr>
              <w:t xml:space="preserve"> </w:t>
            </w:r>
            <w:r w:rsidR="004B2EA4" w:rsidRPr="00AA612C">
              <w:rPr>
                <w:rFonts w:ascii="Times New Roman" w:hAnsi="Times New Roman" w:cs="Times New Roman"/>
                <w:sz w:val="28"/>
                <w:szCs w:val="28"/>
              </w:rPr>
              <w:t>руководителя управления,</w:t>
            </w:r>
          </w:p>
        </w:tc>
      </w:tr>
      <w:tr w:rsidR="004B2EA4" w:rsidRPr="00AA612C" w:rsidTr="005554C0">
        <w:trPr>
          <w:trHeight w:val="994"/>
        </w:trPr>
        <w:tc>
          <w:tcPr>
            <w:tcW w:w="3485" w:type="dxa"/>
          </w:tcPr>
          <w:p w:rsidR="004B2EA4" w:rsidRPr="00AA612C" w:rsidRDefault="004B2EA4" w:rsidP="00D93296">
            <w:pPr>
              <w:pStyle w:val="ConsNonformat"/>
              <w:widowControl/>
              <w:spacing w:line="276" w:lineRule="auto"/>
              <w:ind w:right="0"/>
              <w:jc w:val="both"/>
              <w:rPr>
                <w:rFonts w:ascii="Times New Roman" w:hAnsi="Times New Roman" w:cs="Times New Roman"/>
                <w:sz w:val="28"/>
                <w:szCs w:val="28"/>
              </w:rPr>
            </w:pPr>
            <w:r w:rsidRPr="00AA612C">
              <w:rPr>
                <w:rFonts w:ascii="Times New Roman" w:hAnsi="Times New Roman" w:cs="Times New Roman"/>
                <w:sz w:val="28"/>
                <w:szCs w:val="28"/>
              </w:rPr>
              <w:t>Члены комиссии:</w:t>
            </w:r>
          </w:p>
        </w:tc>
        <w:tc>
          <w:tcPr>
            <w:tcW w:w="5903" w:type="dxa"/>
          </w:tcPr>
          <w:p w:rsidR="00D93296" w:rsidRPr="00AA612C" w:rsidRDefault="00442AA7" w:rsidP="00D93296">
            <w:pPr>
              <w:pStyle w:val="ConsNonformat"/>
              <w:widowControl/>
              <w:spacing w:line="276" w:lineRule="auto"/>
              <w:ind w:right="0"/>
              <w:jc w:val="both"/>
              <w:rPr>
                <w:rFonts w:ascii="Times New Roman" w:hAnsi="Times New Roman" w:cs="Times New Roman"/>
                <w:sz w:val="28"/>
                <w:szCs w:val="28"/>
              </w:rPr>
            </w:pPr>
            <w:r>
              <w:rPr>
                <w:rFonts w:ascii="Times New Roman" w:hAnsi="Times New Roman" w:cs="Times New Roman"/>
                <w:sz w:val="28"/>
                <w:szCs w:val="28"/>
              </w:rPr>
              <w:t>…</w:t>
            </w:r>
            <w:r w:rsidR="00D93296">
              <w:rPr>
                <w:rFonts w:ascii="Times New Roman" w:hAnsi="Times New Roman" w:cs="Times New Roman"/>
                <w:sz w:val="28"/>
                <w:szCs w:val="28"/>
              </w:rPr>
              <w:t xml:space="preserve"> начальника отдела </w:t>
            </w:r>
            <w:r w:rsidR="00D93296" w:rsidRPr="00AA612C">
              <w:rPr>
                <w:rFonts w:ascii="Times New Roman" w:hAnsi="Times New Roman" w:cs="Times New Roman"/>
                <w:sz w:val="28"/>
                <w:szCs w:val="28"/>
              </w:rPr>
              <w:t>контроля закупок и антимонопольного контроля органов власти,</w:t>
            </w:r>
          </w:p>
          <w:p w:rsidR="00DC74D4" w:rsidRPr="00AA612C" w:rsidRDefault="00442AA7" w:rsidP="00A63A6C">
            <w:pPr>
              <w:pStyle w:val="ConsNonformat"/>
              <w:widowControl/>
              <w:spacing w:line="276" w:lineRule="auto"/>
              <w:ind w:right="0"/>
              <w:jc w:val="both"/>
              <w:rPr>
                <w:rFonts w:ascii="Times New Roman" w:hAnsi="Times New Roman" w:cs="Times New Roman"/>
                <w:sz w:val="28"/>
                <w:szCs w:val="28"/>
              </w:rPr>
            </w:pPr>
            <w:r>
              <w:rPr>
                <w:rFonts w:ascii="Times New Roman" w:hAnsi="Times New Roman" w:cs="Times New Roman"/>
                <w:sz w:val="28"/>
                <w:szCs w:val="28"/>
              </w:rPr>
              <w:t>…</w:t>
            </w:r>
            <w:r w:rsidR="00C06419" w:rsidRPr="00AA612C">
              <w:rPr>
                <w:rFonts w:ascii="Times New Roman" w:hAnsi="Times New Roman" w:cs="Times New Roman"/>
                <w:sz w:val="28"/>
                <w:szCs w:val="28"/>
              </w:rPr>
              <w:t xml:space="preserve"> </w:t>
            </w:r>
            <w:r w:rsidR="00A63A6C">
              <w:rPr>
                <w:rFonts w:ascii="Times New Roman" w:hAnsi="Times New Roman" w:cs="Times New Roman"/>
                <w:sz w:val="28"/>
                <w:szCs w:val="28"/>
              </w:rPr>
              <w:t>главного</w:t>
            </w:r>
            <w:r w:rsidR="00C06419" w:rsidRPr="00AA612C">
              <w:rPr>
                <w:rFonts w:ascii="Times New Roman" w:hAnsi="Times New Roman" w:cs="Times New Roman"/>
                <w:sz w:val="28"/>
                <w:szCs w:val="28"/>
              </w:rPr>
              <w:t xml:space="preserve"> специалиста-эксперта отдела контроля закупок и антимонопольного контроля органов власти,</w:t>
            </w:r>
            <w:r w:rsidR="00D93296" w:rsidRPr="00AA612C">
              <w:rPr>
                <w:rFonts w:ascii="Times New Roman" w:hAnsi="Times New Roman" w:cs="Times New Roman"/>
                <w:sz w:val="28"/>
                <w:szCs w:val="28"/>
              </w:rPr>
              <w:t xml:space="preserve"> </w:t>
            </w:r>
          </w:p>
        </w:tc>
      </w:tr>
    </w:tbl>
    <w:p w:rsidR="009C1B09" w:rsidRPr="00A63A6C" w:rsidRDefault="004B2EA4" w:rsidP="00D93296">
      <w:pPr>
        <w:pStyle w:val="ConsNonformat"/>
        <w:widowControl/>
        <w:spacing w:line="276" w:lineRule="auto"/>
        <w:ind w:right="0" w:firstLine="567"/>
        <w:jc w:val="both"/>
        <w:rPr>
          <w:rFonts w:ascii="Times New Roman" w:hAnsi="Times New Roman" w:cs="Times New Roman"/>
          <w:sz w:val="28"/>
          <w:szCs w:val="28"/>
        </w:rPr>
      </w:pPr>
      <w:r w:rsidRPr="00AA612C">
        <w:rPr>
          <w:rFonts w:ascii="Times New Roman" w:hAnsi="Times New Roman" w:cs="Times New Roman"/>
          <w:i/>
          <w:sz w:val="28"/>
          <w:szCs w:val="28"/>
        </w:rPr>
        <w:t xml:space="preserve">при </w:t>
      </w:r>
      <w:r w:rsidRPr="00A63A6C">
        <w:rPr>
          <w:rFonts w:ascii="Times New Roman" w:hAnsi="Times New Roman" w:cs="Times New Roman"/>
          <w:i/>
          <w:sz w:val="28"/>
          <w:szCs w:val="28"/>
        </w:rPr>
        <w:t>участии</w:t>
      </w:r>
      <w:r w:rsidRPr="00A63A6C">
        <w:rPr>
          <w:rFonts w:ascii="Times New Roman" w:hAnsi="Times New Roman" w:cs="Times New Roman"/>
          <w:sz w:val="28"/>
          <w:szCs w:val="28"/>
        </w:rPr>
        <w:t xml:space="preserve"> </w:t>
      </w:r>
      <w:r w:rsidR="00DC74D4" w:rsidRPr="00A63A6C">
        <w:rPr>
          <w:rFonts w:ascii="Times New Roman" w:hAnsi="Times New Roman" w:cs="Times New Roman"/>
          <w:i/>
          <w:sz w:val="28"/>
          <w:szCs w:val="28"/>
        </w:rPr>
        <w:t xml:space="preserve">представителей </w:t>
      </w:r>
      <w:r w:rsidR="009C1B09" w:rsidRPr="00A63A6C">
        <w:rPr>
          <w:rFonts w:ascii="Times New Roman" w:hAnsi="Times New Roman" w:cs="Times New Roman"/>
          <w:i/>
          <w:sz w:val="28"/>
          <w:szCs w:val="28"/>
        </w:rPr>
        <w:t>сторон:</w:t>
      </w:r>
    </w:p>
    <w:p w:rsidR="0037650A" w:rsidRPr="00541D23" w:rsidRDefault="009C1B09" w:rsidP="00D93296">
      <w:pPr>
        <w:pStyle w:val="ConsNonformat"/>
        <w:widowControl/>
        <w:spacing w:line="276" w:lineRule="auto"/>
        <w:ind w:right="0" w:firstLine="567"/>
        <w:jc w:val="both"/>
        <w:rPr>
          <w:rFonts w:ascii="Times New Roman" w:hAnsi="Times New Roman" w:cs="Times New Roman"/>
          <w:sz w:val="28"/>
          <w:szCs w:val="28"/>
        </w:rPr>
      </w:pPr>
      <w:r w:rsidRPr="00A63A6C">
        <w:rPr>
          <w:rFonts w:ascii="Times New Roman" w:hAnsi="Times New Roman" w:cs="Times New Roman"/>
          <w:sz w:val="28"/>
          <w:szCs w:val="28"/>
        </w:rPr>
        <w:t xml:space="preserve">Организатора </w:t>
      </w:r>
      <w:r w:rsidR="00925D36" w:rsidRPr="00A63A6C">
        <w:rPr>
          <w:rFonts w:ascii="Times New Roman" w:hAnsi="Times New Roman" w:cs="Times New Roman"/>
          <w:sz w:val="28"/>
          <w:szCs w:val="28"/>
        </w:rPr>
        <w:t>торгов</w:t>
      </w:r>
      <w:r w:rsidR="00A63A6C" w:rsidRPr="00A63A6C">
        <w:rPr>
          <w:rFonts w:ascii="Times New Roman" w:hAnsi="Times New Roman" w:cs="Times New Roman"/>
          <w:sz w:val="28"/>
          <w:szCs w:val="28"/>
        </w:rPr>
        <w:t xml:space="preserve"> - Департамента градостроительства, архитектуры и землеустройства администрации города Абакана </w:t>
      </w:r>
      <w:r w:rsidR="00456591" w:rsidRPr="00A63A6C">
        <w:rPr>
          <w:rFonts w:ascii="Times New Roman" w:hAnsi="Times New Roman" w:cs="Times New Roman"/>
          <w:sz w:val="28"/>
          <w:szCs w:val="28"/>
        </w:rPr>
        <w:t>и его комиссии</w:t>
      </w:r>
      <w:r w:rsidR="00DC74D4" w:rsidRPr="00A63A6C">
        <w:rPr>
          <w:rFonts w:ascii="Times New Roman" w:hAnsi="Times New Roman" w:cs="Times New Roman"/>
          <w:sz w:val="28"/>
          <w:szCs w:val="28"/>
        </w:rPr>
        <w:t xml:space="preserve"> </w:t>
      </w:r>
      <w:r w:rsidR="0037650A" w:rsidRPr="00A63A6C">
        <w:rPr>
          <w:rFonts w:ascii="Times New Roman" w:hAnsi="Times New Roman" w:cs="Times New Roman"/>
          <w:sz w:val="28"/>
          <w:szCs w:val="28"/>
        </w:rPr>
        <w:t xml:space="preserve">(далее – </w:t>
      </w:r>
      <w:r w:rsidR="00925D36" w:rsidRPr="00A63A6C">
        <w:rPr>
          <w:rFonts w:ascii="Times New Roman" w:hAnsi="Times New Roman" w:cs="Times New Roman"/>
          <w:sz w:val="28"/>
          <w:szCs w:val="28"/>
        </w:rPr>
        <w:t>организатор торгов,</w:t>
      </w:r>
      <w:r w:rsidRPr="00A63A6C">
        <w:rPr>
          <w:rFonts w:ascii="Times New Roman" w:hAnsi="Times New Roman" w:cs="Times New Roman"/>
          <w:sz w:val="28"/>
          <w:szCs w:val="28"/>
        </w:rPr>
        <w:t xml:space="preserve"> </w:t>
      </w:r>
      <w:r w:rsidR="00A63A6C" w:rsidRPr="00A63A6C">
        <w:rPr>
          <w:rStyle w:val="af3"/>
          <w:rFonts w:ascii="Times New Roman" w:hAnsi="Times New Roman" w:cs="Times New Roman"/>
          <w:b w:val="0"/>
          <w:sz w:val="28"/>
          <w:szCs w:val="28"/>
          <w:shd w:val="clear" w:color="auto" w:fill="FFFFFF"/>
        </w:rPr>
        <w:t>ДГАЗ Администрации г.Абакана</w:t>
      </w:r>
      <w:r w:rsidR="0037650A" w:rsidRPr="00A63A6C">
        <w:rPr>
          <w:rFonts w:ascii="Times New Roman" w:hAnsi="Times New Roman" w:cs="Times New Roman"/>
          <w:sz w:val="28"/>
          <w:szCs w:val="28"/>
        </w:rPr>
        <w:t>):</w:t>
      </w:r>
    </w:p>
    <w:p w:rsidR="00DC74D4" w:rsidRPr="00541D23" w:rsidRDefault="00F554E0" w:rsidP="00541D23">
      <w:pPr>
        <w:pStyle w:val="a4"/>
        <w:spacing w:line="276" w:lineRule="auto"/>
        <w:jc w:val="both"/>
        <w:rPr>
          <w:sz w:val="28"/>
          <w:szCs w:val="28"/>
        </w:rPr>
      </w:pPr>
      <w:r w:rsidRPr="00541D23">
        <w:rPr>
          <w:sz w:val="28"/>
          <w:szCs w:val="28"/>
        </w:rPr>
        <w:lastRenderedPageBreak/>
        <w:t xml:space="preserve">        </w:t>
      </w:r>
      <w:r w:rsidR="0037650A" w:rsidRPr="00541D23">
        <w:rPr>
          <w:sz w:val="28"/>
          <w:szCs w:val="28"/>
        </w:rPr>
        <w:t>-</w:t>
      </w:r>
      <w:r w:rsidR="00925D36" w:rsidRPr="00541D23">
        <w:rPr>
          <w:sz w:val="28"/>
          <w:szCs w:val="28"/>
        </w:rPr>
        <w:t xml:space="preserve"> </w:t>
      </w:r>
      <w:r w:rsidR="00442AA7">
        <w:rPr>
          <w:sz w:val="28"/>
          <w:szCs w:val="28"/>
        </w:rPr>
        <w:t>…</w:t>
      </w:r>
      <w:r w:rsidR="00541D23" w:rsidRPr="00541D23">
        <w:rPr>
          <w:sz w:val="28"/>
          <w:szCs w:val="28"/>
        </w:rPr>
        <w:t xml:space="preserve">, </w:t>
      </w:r>
      <w:r w:rsidR="00A63A6C">
        <w:rPr>
          <w:sz w:val="28"/>
          <w:szCs w:val="28"/>
        </w:rPr>
        <w:t>на основании доверенности от 29.12.2021 года № 7402;</w:t>
      </w:r>
    </w:p>
    <w:p w:rsidR="00541D23" w:rsidRDefault="00A63A6C" w:rsidP="00541D23">
      <w:pPr>
        <w:spacing w:line="276" w:lineRule="auto"/>
        <w:ind w:firstLine="567"/>
        <w:jc w:val="both"/>
        <w:rPr>
          <w:sz w:val="28"/>
          <w:szCs w:val="28"/>
        </w:rPr>
      </w:pPr>
      <w:r>
        <w:rPr>
          <w:sz w:val="28"/>
          <w:szCs w:val="28"/>
        </w:rPr>
        <w:t>Заявителя – Общества с ограниченной ответственностью «Специализированный застройщик «</w:t>
      </w:r>
      <w:proofErr w:type="spellStart"/>
      <w:r>
        <w:rPr>
          <w:sz w:val="28"/>
          <w:szCs w:val="28"/>
        </w:rPr>
        <w:t>Трансстрой</w:t>
      </w:r>
      <w:proofErr w:type="spellEnd"/>
      <w:r>
        <w:rPr>
          <w:sz w:val="28"/>
          <w:szCs w:val="28"/>
        </w:rPr>
        <w:t>» (далее – Заявитель, Податель жалобы, ООО «СЗ «</w:t>
      </w:r>
      <w:proofErr w:type="spellStart"/>
      <w:r>
        <w:rPr>
          <w:sz w:val="28"/>
          <w:szCs w:val="28"/>
        </w:rPr>
        <w:t>Трансстрой</w:t>
      </w:r>
      <w:proofErr w:type="spellEnd"/>
      <w:r>
        <w:rPr>
          <w:sz w:val="28"/>
          <w:szCs w:val="28"/>
        </w:rPr>
        <w:t>»):</w:t>
      </w:r>
    </w:p>
    <w:p w:rsidR="00A63A6C" w:rsidRDefault="00A63A6C" w:rsidP="00541D23">
      <w:pPr>
        <w:spacing w:line="276" w:lineRule="auto"/>
        <w:ind w:firstLine="567"/>
        <w:jc w:val="both"/>
        <w:rPr>
          <w:sz w:val="28"/>
          <w:szCs w:val="28"/>
        </w:rPr>
      </w:pPr>
      <w:r>
        <w:rPr>
          <w:sz w:val="28"/>
          <w:szCs w:val="28"/>
        </w:rPr>
        <w:t xml:space="preserve">- </w:t>
      </w:r>
      <w:r w:rsidR="00442AA7">
        <w:rPr>
          <w:sz w:val="28"/>
          <w:szCs w:val="28"/>
        </w:rPr>
        <w:t>…</w:t>
      </w:r>
      <w:r>
        <w:rPr>
          <w:sz w:val="28"/>
          <w:szCs w:val="28"/>
        </w:rPr>
        <w:t>, на основании доверенности б/н от 18.04.2022 года;</w:t>
      </w:r>
    </w:p>
    <w:p w:rsidR="000E79F2" w:rsidRPr="00A63A6C" w:rsidRDefault="004B2EA4" w:rsidP="00A63A6C">
      <w:pPr>
        <w:spacing w:line="276" w:lineRule="auto"/>
        <w:ind w:firstLine="709"/>
        <w:jc w:val="both"/>
        <w:rPr>
          <w:b/>
          <w:bCs/>
          <w:sz w:val="28"/>
          <w:szCs w:val="28"/>
        </w:rPr>
      </w:pPr>
      <w:r w:rsidRPr="00E07A10">
        <w:rPr>
          <w:sz w:val="28"/>
          <w:szCs w:val="28"/>
        </w:rPr>
        <w:t xml:space="preserve">рассмотрев </w:t>
      </w:r>
      <w:r w:rsidR="002A3EF0" w:rsidRPr="00E07A10">
        <w:rPr>
          <w:sz w:val="28"/>
          <w:szCs w:val="28"/>
        </w:rPr>
        <w:t xml:space="preserve">посредством видеоконференцсвязи </w:t>
      </w:r>
      <w:r w:rsidRPr="00E07A10">
        <w:rPr>
          <w:sz w:val="28"/>
          <w:szCs w:val="28"/>
        </w:rPr>
        <w:t xml:space="preserve">жалобу </w:t>
      </w:r>
      <w:bookmarkStart w:id="0" w:name="_Hlk106476909"/>
      <w:r w:rsidR="00A63A6C">
        <w:rPr>
          <w:sz w:val="28"/>
          <w:szCs w:val="28"/>
        </w:rPr>
        <w:t>ООО «СЗ «</w:t>
      </w:r>
      <w:proofErr w:type="spellStart"/>
      <w:r w:rsidR="00A63A6C">
        <w:rPr>
          <w:sz w:val="28"/>
          <w:szCs w:val="28"/>
        </w:rPr>
        <w:t>Трансстой</w:t>
      </w:r>
      <w:proofErr w:type="spellEnd"/>
      <w:r w:rsidR="00A63A6C">
        <w:rPr>
          <w:sz w:val="28"/>
          <w:szCs w:val="28"/>
        </w:rPr>
        <w:t>»</w:t>
      </w:r>
      <w:r w:rsidR="00A63A6C">
        <w:rPr>
          <w:rStyle w:val="17"/>
          <w:color w:val="000000"/>
          <w:sz w:val="28"/>
          <w:szCs w:val="28"/>
        </w:rPr>
        <w:t xml:space="preserve"> на действия </w:t>
      </w:r>
      <w:r w:rsidR="00A63A6C">
        <w:rPr>
          <w:rStyle w:val="17"/>
          <w:sz w:val="28"/>
          <w:szCs w:val="28"/>
        </w:rPr>
        <w:t xml:space="preserve">Организатора торгов - </w:t>
      </w:r>
      <w:r w:rsidR="00A63A6C" w:rsidRPr="00A63A6C">
        <w:rPr>
          <w:rStyle w:val="af3"/>
          <w:b w:val="0"/>
          <w:color w:val="333333"/>
          <w:sz w:val="28"/>
          <w:szCs w:val="28"/>
          <w:shd w:val="clear" w:color="auto" w:fill="FFFFFF"/>
        </w:rPr>
        <w:t>ДГАЗ Администрации г.Абакана</w:t>
      </w:r>
      <w:r w:rsidR="00A63A6C">
        <w:rPr>
          <w:rStyle w:val="17"/>
          <w:sz w:val="28"/>
          <w:szCs w:val="28"/>
        </w:rPr>
        <w:t xml:space="preserve"> при проведении </w:t>
      </w:r>
      <w:r w:rsidR="00A63A6C">
        <w:rPr>
          <w:bCs/>
          <w:color w:val="000000"/>
          <w:sz w:val="28"/>
          <w:szCs w:val="28"/>
        </w:rPr>
        <w:t>аукциона № 4-КРТ на право заключения договора о комплексном развитии территории жилой застройки</w:t>
      </w:r>
      <w:r w:rsidR="00A63A6C">
        <w:rPr>
          <w:sz w:val="28"/>
          <w:szCs w:val="28"/>
        </w:rPr>
        <w:t xml:space="preserve"> (номер торгов № 040522/0570968/01)</w:t>
      </w:r>
      <w:bookmarkEnd w:id="0"/>
      <w:r w:rsidR="00A63A6C">
        <w:rPr>
          <w:sz w:val="28"/>
          <w:szCs w:val="28"/>
        </w:rPr>
        <w:t xml:space="preserve">, </w:t>
      </w:r>
      <w:r w:rsidR="00EF2C37" w:rsidRPr="00E07A10">
        <w:rPr>
          <w:color w:val="000000"/>
          <w:sz w:val="28"/>
          <w:szCs w:val="28"/>
        </w:rPr>
        <w:t>в</w:t>
      </w:r>
      <w:r w:rsidRPr="00E07A10">
        <w:rPr>
          <w:sz w:val="28"/>
          <w:szCs w:val="28"/>
        </w:rPr>
        <w:t xml:space="preserve"> соответствии со статьей 18.1 Федерального закона от 26.07.2006 года № 135-ФЗ «О защите конкуренции» (далее – Закон о защите конкуренции), </w:t>
      </w:r>
    </w:p>
    <w:p w:rsidR="00F66603" w:rsidRDefault="00F66603" w:rsidP="00E07A10">
      <w:pPr>
        <w:pStyle w:val="ConsNonformat"/>
        <w:widowControl/>
        <w:spacing w:line="276" w:lineRule="auto"/>
        <w:ind w:right="0"/>
        <w:jc w:val="center"/>
        <w:rPr>
          <w:rFonts w:ascii="Times New Roman" w:hAnsi="Times New Roman" w:cs="Times New Roman"/>
          <w:b/>
          <w:sz w:val="28"/>
          <w:szCs w:val="28"/>
        </w:rPr>
      </w:pPr>
    </w:p>
    <w:p w:rsidR="00D93296" w:rsidRDefault="004B2EA4" w:rsidP="00E07A10">
      <w:pPr>
        <w:pStyle w:val="ConsNonformat"/>
        <w:widowControl/>
        <w:spacing w:line="276" w:lineRule="auto"/>
        <w:ind w:right="0"/>
        <w:jc w:val="center"/>
        <w:rPr>
          <w:rFonts w:ascii="Times New Roman" w:hAnsi="Times New Roman" w:cs="Times New Roman"/>
          <w:b/>
          <w:sz w:val="28"/>
          <w:szCs w:val="28"/>
        </w:rPr>
      </w:pPr>
      <w:r w:rsidRPr="00AA612C">
        <w:rPr>
          <w:rFonts w:ascii="Times New Roman" w:hAnsi="Times New Roman" w:cs="Times New Roman"/>
          <w:b/>
          <w:sz w:val="28"/>
          <w:szCs w:val="28"/>
        </w:rPr>
        <w:t>УСТАНОВИЛА:</w:t>
      </w:r>
    </w:p>
    <w:p w:rsidR="00A63A6C" w:rsidRDefault="00A63A6C" w:rsidP="00E07A10">
      <w:pPr>
        <w:pStyle w:val="ConsNonformat"/>
        <w:widowControl/>
        <w:spacing w:line="276" w:lineRule="auto"/>
        <w:ind w:right="0"/>
        <w:jc w:val="center"/>
        <w:rPr>
          <w:rFonts w:ascii="Times New Roman" w:hAnsi="Times New Roman" w:cs="Times New Roman"/>
          <w:b/>
          <w:sz w:val="28"/>
          <w:szCs w:val="28"/>
        </w:rPr>
      </w:pPr>
    </w:p>
    <w:p w:rsidR="00A63A6C" w:rsidRDefault="007D3059" w:rsidP="00A63A6C">
      <w:pPr>
        <w:spacing w:line="276" w:lineRule="auto"/>
        <w:ind w:firstLine="567"/>
        <w:jc w:val="both"/>
        <w:rPr>
          <w:sz w:val="28"/>
          <w:szCs w:val="28"/>
        </w:rPr>
      </w:pPr>
      <w:r w:rsidRPr="007D3059">
        <w:rPr>
          <w:rFonts w:eastAsia="Calibri"/>
          <w:sz w:val="28"/>
          <w:szCs w:val="28"/>
        </w:rPr>
        <w:t xml:space="preserve">В адрес Управления Федеральной антимонопольной службы по Республике Хакасия (далее – Хакасское УФАС России) </w:t>
      </w:r>
      <w:r w:rsidR="00A63A6C">
        <w:rPr>
          <w:rFonts w:eastAsia="Calibri"/>
          <w:sz w:val="28"/>
          <w:szCs w:val="28"/>
        </w:rPr>
        <w:t>09</w:t>
      </w:r>
      <w:r w:rsidRPr="007D3059">
        <w:rPr>
          <w:rFonts w:eastAsia="Calibri"/>
          <w:sz w:val="28"/>
          <w:szCs w:val="28"/>
        </w:rPr>
        <w:t>.0</w:t>
      </w:r>
      <w:r w:rsidR="00A63A6C">
        <w:rPr>
          <w:rFonts w:eastAsia="Calibri"/>
          <w:sz w:val="28"/>
          <w:szCs w:val="28"/>
        </w:rPr>
        <w:t>6</w:t>
      </w:r>
      <w:r w:rsidRPr="007D3059">
        <w:rPr>
          <w:rFonts w:eastAsia="Calibri"/>
          <w:sz w:val="28"/>
          <w:szCs w:val="28"/>
        </w:rPr>
        <w:t>.202</w:t>
      </w:r>
      <w:r w:rsidR="00A63A6C">
        <w:rPr>
          <w:rFonts w:eastAsia="Calibri"/>
          <w:sz w:val="28"/>
          <w:szCs w:val="28"/>
        </w:rPr>
        <w:t>2</w:t>
      </w:r>
      <w:r w:rsidRPr="007D3059">
        <w:rPr>
          <w:rFonts w:eastAsia="Calibri"/>
          <w:sz w:val="28"/>
          <w:szCs w:val="28"/>
        </w:rPr>
        <w:t xml:space="preserve"> года (входящий № </w:t>
      </w:r>
      <w:r w:rsidR="00A63A6C">
        <w:rPr>
          <w:rFonts w:eastAsia="Calibri"/>
          <w:sz w:val="28"/>
          <w:szCs w:val="28"/>
        </w:rPr>
        <w:t>4461</w:t>
      </w:r>
      <w:r w:rsidRPr="007D3059">
        <w:rPr>
          <w:rFonts w:eastAsia="Calibri"/>
          <w:sz w:val="28"/>
          <w:szCs w:val="28"/>
        </w:rPr>
        <w:t>) поступила</w:t>
      </w:r>
      <w:r w:rsidR="002A3EF0">
        <w:rPr>
          <w:rFonts w:eastAsia="Calibri"/>
          <w:sz w:val="28"/>
          <w:szCs w:val="28"/>
        </w:rPr>
        <w:t xml:space="preserve"> жалоба</w:t>
      </w:r>
      <w:r w:rsidRPr="007D3059">
        <w:rPr>
          <w:rFonts w:eastAsia="Calibri"/>
          <w:sz w:val="28"/>
          <w:szCs w:val="28"/>
        </w:rPr>
        <w:t xml:space="preserve"> </w:t>
      </w:r>
      <w:r w:rsidR="00A63A6C">
        <w:rPr>
          <w:sz w:val="28"/>
          <w:szCs w:val="28"/>
        </w:rPr>
        <w:t>ООО «СЗ «</w:t>
      </w:r>
      <w:proofErr w:type="spellStart"/>
      <w:r w:rsidR="00A63A6C">
        <w:rPr>
          <w:sz w:val="28"/>
          <w:szCs w:val="28"/>
        </w:rPr>
        <w:t>Трансстой</w:t>
      </w:r>
      <w:proofErr w:type="spellEnd"/>
      <w:r w:rsidR="00A63A6C">
        <w:rPr>
          <w:sz w:val="28"/>
          <w:szCs w:val="28"/>
        </w:rPr>
        <w:t>»</w:t>
      </w:r>
      <w:r w:rsidR="00A63A6C">
        <w:rPr>
          <w:rStyle w:val="17"/>
          <w:color w:val="000000"/>
          <w:sz w:val="28"/>
          <w:szCs w:val="28"/>
        </w:rPr>
        <w:t xml:space="preserve"> на действия </w:t>
      </w:r>
      <w:r w:rsidR="00A63A6C">
        <w:rPr>
          <w:rStyle w:val="17"/>
          <w:sz w:val="28"/>
          <w:szCs w:val="28"/>
        </w:rPr>
        <w:t xml:space="preserve">Организатора торгов - </w:t>
      </w:r>
      <w:r w:rsidR="00A63A6C" w:rsidRPr="00A63A6C">
        <w:rPr>
          <w:rStyle w:val="af3"/>
          <w:b w:val="0"/>
          <w:color w:val="333333"/>
          <w:sz w:val="28"/>
          <w:szCs w:val="28"/>
          <w:shd w:val="clear" w:color="auto" w:fill="FFFFFF"/>
        </w:rPr>
        <w:t>ДГАЗ Администрации г.Абакана</w:t>
      </w:r>
      <w:r w:rsidR="00A63A6C">
        <w:rPr>
          <w:rStyle w:val="17"/>
          <w:sz w:val="28"/>
          <w:szCs w:val="28"/>
        </w:rPr>
        <w:t xml:space="preserve"> при проведении </w:t>
      </w:r>
      <w:r w:rsidR="00A63A6C">
        <w:rPr>
          <w:bCs/>
          <w:color w:val="000000"/>
          <w:sz w:val="28"/>
          <w:szCs w:val="28"/>
        </w:rPr>
        <w:t>аукциона № 4-КРТ на право заключения договора о комплексном развитии территории жилой застройки</w:t>
      </w:r>
      <w:r w:rsidR="00A63A6C">
        <w:rPr>
          <w:sz w:val="28"/>
          <w:szCs w:val="28"/>
        </w:rPr>
        <w:t xml:space="preserve"> (номер торгов № 040522/0570968/01).</w:t>
      </w:r>
    </w:p>
    <w:p w:rsidR="00DD3F13" w:rsidRPr="00DD3F13" w:rsidRDefault="00A63A6C" w:rsidP="00DD3F13">
      <w:pPr>
        <w:pStyle w:val="af1"/>
        <w:spacing w:line="276" w:lineRule="auto"/>
        <w:ind w:left="20" w:right="20" w:firstLine="709"/>
        <w:contextualSpacing/>
        <w:jc w:val="both"/>
        <w:rPr>
          <w:sz w:val="28"/>
          <w:szCs w:val="28"/>
        </w:rPr>
      </w:pPr>
      <w:r w:rsidRPr="00A63A6C">
        <w:rPr>
          <w:sz w:val="28"/>
          <w:szCs w:val="28"/>
        </w:rPr>
        <w:t xml:space="preserve">По мнению Подателя жалобы, Единая комиссия по торгам неправомерно отказала ему в допуске к участию в открытом аукционе </w:t>
      </w:r>
      <w:r w:rsidRPr="00A63A6C">
        <w:rPr>
          <w:bCs/>
          <w:color w:val="000000"/>
          <w:sz w:val="28"/>
          <w:szCs w:val="28"/>
        </w:rPr>
        <w:t>№ 4-КРТ на право заключения договора о комплексном развитии территории жилой застройки</w:t>
      </w:r>
      <w:r w:rsidRPr="00A63A6C">
        <w:rPr>
          <w:sz w:val="28"/>
          <w:szCs w:val="28"/>
        </w:rPr>
        <w:t xml:space="preserve"> (номер торгов № 040522/0570968/01), поскольку ООО «</w:t>
      </w:r>
      <w:proofErr w:type="spellStart"/>
      <w:r w:rsidRPr="00A63A6C">
        <w:rPr>
          <w:sz w:val="28"/>
          <w:szCs w:val="28"/>
        </w:rPr>
        <w:t>Трансстрой</w:t>
      </w:r>
      <w:proofErr w:type="spellEnd"/>
      <w:r w:rsidRPr="00A63A6C">
        <w:rPr>
          <w:sz w:val="28"/>
          <w:szCs w:val="28"/>
        </w:rPr>
        <w:t>» надлежащим образом, подтвердило опыт участия в строительстве, установленный частью 6 статьи 69 Градостроительного</w:t>
      </w:r>
      <w:r w:rsidR="00DD3F13">
        <w:rPr>
          <w:sz w:val="28"/>
          <w:szCs w:val="28"/>
        </w:rPr>
        <w:t xml:space="preserve"> кодекса Российской Федерации</w:t>
      </w:r>
      <w:r w:rsidR="006170D7">
        <w:rPr>
          <w:sz w:val="28"/>
          <w:szCs w:val="28"/>
        </w:rPr>
        <w:t xml:space="preserve"> (далее – </w:t>
      </w:r>
      <w:proofErr w:type="spellStart"/>
      <w:r w:rsidR="006170D7">
        <w:rPr>
          <w:sz w:val="28"/>
          <w:szCs w:val="28"/>
        </w:rPr>
        <w:t>ГрК</w:t>
      </w:r>
      <w:proofErr w:type="spellEnd"/>
      <w:r w:rsidR="006170D7">
        <w:rPr>
          <w:sz w:val="28"/>
          <w:szCs w:val="28"/>
        </w:rPr>
        <w:t xml:space="preserve"> РФ).</w:t>
      </w:r>
    </w:p>
    <w:p w:rsidR="00A63A6C" w:rsidRPr="00DD3F13" w:rsidRDefault="00D93296" w:rsidP="00DD3F13">
      <w:pPr>
        <w:pStyle w:val="af1"/>
        <w:spacing w:line="276" w:lineRule="auto"/>
        <w:ind w:left="20" w:right="20" w:firstLine="709"/>
        <w:contextualSpacing/>
        <w:jc w:val="both"/>
        <w:rPr>
          <w:sz w:val="28"/>
          <w:szCs w:val="28"/>
        </w:rPr>
      </w:pPr>
      <w:r w:rsidRPr="00DD3F13">
        <w:rPr>
          <w:sz w:val="28"/>
          <w:szCs w:val="28"/>
        </w:rPr>
        <w:t xml:space="preserve">На основании чего, Заявитель просит </w:t>
      </w:r>
      <w:r w:rsidR="00DD3F13" w:rsidRPr="00DD3F13">
        <w:rPr>
          <w:sz w:val="28"/>
          <w:szCs w:val="28"/>
        </w:rPr>
        <w:t>признать незаконными действия Единой комиссии по торгам при ДГАЗ Администрации г. Абакана по отказу в допуске ООО «СЗ «</w:t>
      </w:r>
      <w:proofErr w:type="spellStart"/>
      <w:r w:rsidR="00DD3F13" w:rsidRPr="00DD3F13">
        <w:rPr>
          <w:sz w:val="28"/>
          <w:szCs w:val="28"/>
        </w:rPr>
        <w:t>Трансстрой</w:t>
      </w:r>
      <w:proofErr w:type="spellEnd"/>
      <w:r w:rsidR="00DD3F13" w:rsidRPr="00DD3F13">
        <w:rPr>
          <w:sz w:val="28"/>
          <w:szCs w:val="28"/>
        </w:rPr>
        <w:t>» к участию в открытом аукционе № 4-КРТ от 03.06.2022, выраженному в письме от 01.06.2022 № 3150 и восстановить нарушенные права и законные интересы ООО «СЗ «</w:t>
      </w:r>
      <w:proofErr w:type="spellStart"/>
      <w:r w:rsidR="00DD3F13" w:rsidRPr="00DD3F13">
        <w:rPr>
          <w:sz w:val="28"/>
          <w:szCs w:val="28"/>
        </w:rPr>
        <w:t>Трансстрой</w:t>
      </w:r>
      <w:proofErr w:type="spellEnd"/>
      <w:r w:rsidR="00DD3F13" w:rsidRPr="00DD3F13">
        <w:rPr>
          <w:sz w:val="28"/>
          <w:szCs w:val="28"/>
        </w:rPr>
        <w:t>» путе</w:t>
      </w:r>
      <w:r w:rsidR="00DD3F13">
        <w:rPr>
          <w:sz w:val="28"/>
          <w:szCs w:val="28"/>
        </w:rPr>
        <w:t>м</w:t>
      </w:r>
      <w:r w:rsidR="00DD3F13" w:rsidRPr="00DD3F13">
        <w:rPr>
          <w:sz w:val="28"/>
          <w:szCs w:val="28"/>
        </w:rPr>
        <w:t xml:space="preserve"> отмены протокола приема заявок от 01.06.2022 на участие в аукционе № 4-КРТ от 03.06.2022 и отмены протокола о результатах аукциона от 03.06.2022 № 4-КРТ.</w:t>
      </w:r>
    </w:p>
    <w:p w:rsidR="00606D47" w:rsidRPr="00DD3F13" w:rsidRDefault="00517D8F" w:rsidP="00130DED">
      <w:pPr>
        <w:pStyle w:val="af1"/>
        <w:spacing w:line="276" w:lineRule="auto"/>
        <w:ind w:left="20" w:right="20" w:firstLine="709"/>
        <w:contextualSpacing/>
        <w:jc w:val="both"/>
        <w:rPr>
          <w:sz w:val="28"/>
          <w:szCs w:val="28"/>
        </w:rPr>
      </w:pPr>
      <w:r w:rsidRPr="00DD3F13">
        <w:rPr>
          <w:sz w:val="28"/>
          <w:szCs w:val="28"/>
        </w:rPr>
        <w:lastRenderedPageBreak/>
        <w:t>Представител</w:t>
      </w:r>
      <w:r w:rsidR="00541D23" w:rsidRPr="00DD3F13">
        <w:rPr>
          <w:sz w:val="28"/>
          <w:szCs w:val="28"/>
        </w:rPr>
        <w:t>ь</w:t>
      </w:r>
      <w:r w:rsidRPr="00DD3F13">
        <w:rPr>
          <w:sz w:val="28"/>
          <w:szCs w:val="28"/>
        </w:rPr>
        <w:t xml:space="preserve"> организатора торг</w:t>
      </w:r>
      <w:r w:rsidR="00541D23" w:rsidRPr="00DD3F13">
        <w:rPr>
          <w:sz w:val="28"/>
          <w:szCs w:val="28"/>
        </w:rPr>
        <w:t>ов представил</w:t>
      </w:r>
      <w:r w:rsidRPr="00DD3F13">
        <w:rPr>
          <w:sz w:val="28"/>
          <w:szCs w:val="28"/>
        </w:rPr>
        <w:t xml:space="preserve"> пояснения и пакет запрашиваемых документов</w:t>
      </w:r>
      <w:r w:rsidR="006D44C4" w:rsidRPr="00DD3F13">
        <w:rPr>
          <w:sz w:val="28"/>
          <w:szCs w:val="28"/>
        </w:rPr>
        <w:t xml:space="preserve">, </w:t>
      </w:r>
      <w:r w:rsidR="00606D47" w:rsidRPr="00DD3F13">
        <w:rPr>
          <w:sz w:val="28"/>
          <w:szCs w:val="28"/>
        </w:rPr>
        <w:t xml:space="preserve">а также </w:t>
      </w:r>
      <w:r w:rsidR="00DD3F13">
        <w:rPr>
          <w:sz w:val="28"/>
          <w:szCs w:val="28"/>
        </w:rPr>
        <w:t>сообщил, что Единой комиссией по торгам были допущены нарушения действующего законодательства при рассмотрении заявки ООО «СЗ «</w:t>
      </w:r>
      <w:proofErr w:type="spellStart"/>
      <w:r w:rsidR="00DD3F13">
        <w:rPr>
          <w:sz w:val="28"/>
          <w:szCs w:val="28"/>
        </w:rPr>
        <w:t>Транстрой</w:t>
      </w:r>
      <w:proofErr w:type="spellEnd"/>
      <w:r w:rsidR="00DD3F13">
        <w:rPr>
          <w:sz w:val="28"/>
          <w:szCs w:val="28"/>
        </w:rPr>
        <w:t xml:space="preserve">», поскольку представленные </w:t>
      </w:r>
      <w:r w:rsidR="00130DED">
        <w:rPr>
          <w:sz w:val="28"/>
          <w:szCs w:val="28"/>
        </w:rPr>
        <w:t xml:space="preserve">Обществом </w:t>
      </w:r>
      <w:r w:rsidR="00DD3F13">
        <w:rPr>
          <w:sz w:val="28"/>
          <w:szCs w:val="28"/>
        </w:rPr>
        <w:t xml:space="preserve">документы </w:t>
      </w:r>
      <w:r w:rsidR="00130DED" w:rsidRPr="00A63A6C">
        <w:rPr>
          <w:sz w:val="28"/>
          <w:szCs w:val="28"/>
        </w:rPr>
        <w:t>подтвер</w:t>
      </w:r>
      <w:r w:rsidR="00130DED">
        <w:rPr>
          <w:sz w:val="28"/>
          <w:szCs w:val="28"/>
        </w:rPr>
        <w:t>ждают</w:t>
      </w:r>
      <w:r w:rsidR="00130DED" w:rsidRPr="00A63A6C">
        <w:rPr>
          <w:sz w:val="28"/>
          <w:szCs w:val="28"/>
        </w:rPr>
        <w:t xml:space="preserve"> опыт участия в строительстве, установленный частью 6 статьи 69 </w:t>
      </w:r>
      <w:proofErr w:type="spellStart"/>
      <w:r w:rsidR="006170D7">
        <w:rPr>
          <w:sz w:val="28"/>
          <w:szCs w:val="28"/>
        </w:rPr>
        <w:t>ГрК</w:t>
      </w:r>
      <w:proofErr w:type="spellEnd"/>
      <w:r w:rsidR="006170D7">
        <w:rPr>
          <w:sz w:val="28"/>
          <w:szCs w:val="28"/>
        </w:rPr>
        <w:t xml:space="preserve"> РФ</w:t>
      </w:r>
      <w:r w:rsidR="00130DED" w:rsidRPr="00DD3F13">
        <w:rPr>
          <w:sz w:val="28"/>
          <w:szCs w:val="28"/>
        </w:rPr>
        <w:t>.</w:t>
      </w:r>
    </w:p>
    <w:p w:rsidR="00606D47" w:rsidRPr="00606D47" w:rsidRDefault="00606D47" w:rsidP="00DD3F13">
      <w:pPr>
        <w:autoSpaceDE w:val="0"/>
        <w:autoSpaceDN w:val="0"/>
        <w:adjustRightInd w:val="0"/>
        <w:spacing w:line="276" w:lineRule="auto"/>
        <w:ind w:firstLine="709"/>
        <w:jc w:val="both"/>
        <w:rPr>
          <w:sz w:val="28"/>
          <w:szCs w:val="28"/>
        </w:rPr>
      </w:pPr>
      <w:r w:rsidRPr="00DD3F13">
        <w:rPr>
          <w:sz w:val="28"/>
          <w:szCs w:val="28"/>
        </w:rPr>
        <w:t>В соответствии</w:t>
      </w:r>
      <w:r w:rsidRPr="00541D23">
        <w:rPr>
          <w:sz w:val="28"/>
          <w:szCs w:val="28"/>
        </w:rPr>
        <w:t xml:space="preserve"> с пунктом 1 части 1 статьи 18.1 Закона о защите конкуренции, антимонопольный</w:t>
      </w:r>
      <w:r w:rsidRPr="00606D47">
        <w:rPr>
          <w:sz w:val="28"/>
          <w:szCs w:val="28"/>
        </w:rPr>
        <w:t xml:space="preserve">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19BD" w:rsidRPr="009519BD" w:rsidRDefault="00606D47" w:rsidP="008A0AEA">
      <w:pPr>
        <w:autoSpaceDE w:val="0"/>
        <w:autoSpaceDN w:val="0"/>
        <w:adjustRightInd w:val="0"/>
        <w:spacing w:line="276" w:lineRule="auto"/>
        <w:ind w:firstLine="567"/>
        <w:jc w:val="both"/>
        <w:rPr>
          <w:sz w:val="28"/>
          <w:szCs w:val="28"/>
        </w:rPr>
      </w:pPr>
      <w:r w:rsidRPr="009519BD">
        <w:rPr>
          <w:sz w:val="28"/>
          <w:szCs w:val="28"/>
        </w:rPr>
        <w:t>Частью 2 статьи 18.1 Закона о защите конкуренции установлено, что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9519BD" w:rsidRDefault="009519BD" w:rsidP="00F66603">
      <w:pPr>
        <w:autoSpaceDE w:val="0"/>
        <w:autoSpaceDN w:val="0"/>
        <w:adjustRightInd w:val="0"/>
        <w:spacing w:line="276" w:lineRule="auto"/>
        <w:ind w:firstLine="567"/>
        <w:jc w:val="both"/>
        <w:rPr>
          <w:rStyle w:val="blk"/>
          <w:sz w:val="28"/>
          <w:szCs w:val="28"/>
        </w:rPr>
      </w:pPr>
      <w:r w:rsidRPr="009519BD">
        <w:rPr>
          <w:sz w:val="28"/>
          <w:szCs w:val="28"/>
        </w:rPr>
        <w:t xml:space="preserve">Согласно части 1 статьи 17.1 Закона о защите конкуренции </w:t>
      </w:r>
      <w:r w:rsidRPr="009519BD">
        <w:rPr>
          <w:sz w:val="28"/>
          <w:szCs w:val="28"/>
          <w:shd w:val="clear" w:color="auto" w:fill="FFFFFF"/>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w:t>
      </w:r>
      <w:r w:rsidRPr="00F66603">
        <w:rPr>
          <w:sz w:val="28"/>
          <w:szCs w:val="28"/>
          <w:shd w:val="clear" w:color="auto" w:fill="FFFFFF"/>
        </w:rPr>
        <w:t>на право заключения этих договоров.</w:t>
      </w:r>
      <w:r w:rsidR="00F66603">
        <w:rPr>
          <w:sz w:val="28"/>
          <w:szCs w:val="28"/>
          <w:shd w:val="clear" w:color="auto" w:fill="FFFFFF"/>
        </w:rPr>
        <w:t xml:space="preserve"> </w:t>
      </w:r>
      <w:r w:rsidRPr="009519BD">
        <w:rPr>
          <w:rStyle w:val="blk"/>
          <w:sz w:val="28"/>
          <w:szCs w:val="28"/>
        </w:rPr>
        <w:t xml:space="preserve">В соответствии с </w:t>
      </w:r>
      <w:r w:rsidR="00060CB3">
        <w:rPr>
          <w:rStyle w:val="blk"/>
          <w:sz w:val="28"/>
          <w:szCs w:val="28"/>
        </w:rPr>
        <w:t xml:space="preserve">пунктом 3 </w:t>
      </w:r>
      <w:r w:rsidRPr="009519BD">
        <w:rPr>
          <w:rStyle w:val="blk"/>
          <w:sz w:val="28"/>
          <w:szCs w:val="28"/>
        </w:rPr>
        <w:t>част</w:t>
      </w:r>
      <w:r w:rsidR="00060CB3">
        <w:rPr>
          <w:rStyle w:val="blk"/>
          <w:sz w:val="28"/>
          <w:szCs w:val="28"/>
        </w:rPr>
        <w:t>и</w:t>
      </w:r>
      <w:r w:rsidRPr="009519BD">
        <w:rPr>
          <w:rStyle w:val="blk"/>
          <w:sz w:val="28"/>
          <w:szCs w:val="28"/>
        </w:rPr>
        <w:t xml:space="preserve"> 3 статьи 17.1 Закона о защите конкуренции, в порядке, предусмотренном </w:t>
      </w:r>
      <w:hyperlink r:id="rId10" w:anchor="dst100600" w:history="1">
        <w:r w:rsidRPr="009519BD">
          <w:rPr>
            <w:rStyle w:val="a7"/>
            <w:color w:val="auto"/>
            <w:sz w:val="28"/>
            <w:szCs w:val="28"/>
            <w:u w:val="none"/>
          </w:rPr>
          <w:t>частью 1</w:t>
        </w:r>
      </w:hyperlink>
      <w:r w:rsidRPr="009519BD">
        <w:rPr>
          <w:rStyle w:val="blk"/>
          <w:sz w:val="28"/>
          <w:szCs w:val="28"/>
        </w:rPr>
        <w:t> </w:t>
      </w:r>
      <w:r w:rsidRPr="009519BD">
        <w:rPr>
          <w:sz w:val="28"/>
          <w:szCs w:val="28"/>
        </w:rPr>
        <w:t>статьи 17.1 Закона о защите конкуренции</w:t>
      </w:r>
      <w:r w:rsidRPr="009519BD">
        <w:rPr>
          <w:rStyle w:val="blk"/>
          <w:sz w:val="28"/>
          <w:szCs w:val="28"/>
        </w:rPr>
        <w:t xml:space="preserve">, осуществляется заключение договоров аренды, договоров безвозмездного пользования, иных договоров, предусматривающих переход прав </w:t>
      </w:r>
      <w:r w:rsidRPr="009519BD">
        <w:rPr>
          <w:rStyle w:val="blk"/>
          <w:sz w:val="28"/>
          <w:szCs w:val="28"/>
        </w:rPr>
        <w:lastRenderedPageBreak/>
        <w:t xml:space="preserve">владения </w:t>
      </w:r>
      <w:r w:rsidR="00060CB3">
        <w:rPr>
          <w:rStyle w:val="blk"/>
          <w:sz w:val="28"/>
          <w:szCs w:val="28"/>
        </w:rPr>
        <w:t xml:space="preserve">и (или) пользования в отношении </w:t>
      </w:r>
      <w:bookmarkStart w:id="1" w:name="dst100616"/>
      <w:bookmarkStart w:id="2" w:name="dst374"/>
      <w:bookmarkEnd w:id="1"/>
      <w:bookmarkEnd w:id="2"/>
      <w:r w:rsidRPr="009519BD">
        <w:rPr>
          <w:rStyle w:val="blk"/>
          <w:sz w:val="28"/>
          <w:szCs w:val="28"/>
        </w:rPr>
        <w:t>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33F8B" w:rsidRPr="006170D7" w:rsidRDefault="00D33F8B" w:rsidP="00D33F8B">
      <w:pPr>
        <w:autoSpaceDE w:val="0"/>
        <w:autoSpaceDN w:val="0"/>
        <w:adjustRightInd w:val="0"/>
        <w:spacing w:line="276" w:lineRule="auto"/>
        <w:ind w:firstLine="567"/>
        <w:jc w:val="both"/>
        <w:rPr>
          <w:i/>
          <w:sz w:val="28"/>
          <w:szCs w:val="28"/>
        </w:rPr>
      </w:pPr>
      <w:r w:rsidRPr="006170D7">
        <w:rPr>
          <w:rFonts w:eastAsia="Calibri"/>
          <w:sz w:val="28"/>
          <w:szCs w:val="28"/>
        </w:rPr>
        <w:t xml:space="preserve">Согласно </w:t>
      </w:r>
      <w:hyperlink r:id="rId11" w:history="1">
        <w:r w:rsidRPr="006170D7">
          <w:rPr>
            <w:rFonts w:eastAsia="Calibri"/>
            <w:sz w:val="28"/>
            <w:szCs w:val="28"/>
          </w:rPr>
          <w:t>части 1 статьи 69</w:t>
        </w:r>
      </w:hyperlink>
      <w:r w:rsidRPr="006170D7">
        <w:rPr>
          <w:rFonts w:eastAsia="Calibri"/>
          <w:sz w:val="28"/>
          <w:szCs w:val="28"/>
        </w:rPr>
        <w:t xml:space="preserve"> </w:t>
      </w:r>
      <w:proofErr w:type="spellStart"/>
      <w:r w:rsidRPr="006170D7">
        <w:rPr>
          <w:rFonts w:eastAsia="Calibri"/>
          <w:sz w:val="28"/>
          <w:szCs w:val="28"/>
        </w:rPr>
        <w:t>ГрК</w:t>
      </w:r>
      <w:proofErr w:type="spellEnd"/>
      <w:r w:rsidRPr="006170D7">
        <w:rPr>
          <w:rFonts w:eastAsia="Calibri"/>
          <w:sz w:val="28"/>
          <w:szCs w:val="28"/>
        </w:rPr>
        <w:t xml:space="preserve"> РФ заключение договора о комплексном развитии территории осуществляется по результатам торгов (конкурса или аукциона),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r:id="rId12" w:history="1">
        <w:r w:rsidRPr="006170D7">
          <w:rPr>
            <w:rFonts w:eastAsia="Calibri"/>
            <w:sz w:val="28"/>
            <w:szCs w:val="28"/>
          </w:rPr>
          <w:t>пунктами 2</w:t>
        </w:r>
      </w:hyperlink>
      <w:r w:rsidRPr="006170D7">
        <w:rPr>
          <w:rFonts w:eastAsia="Calibri"/>
          <w:sz w:val="28"/>
          <w:szCs w:val="28"/>
        </w:rPr>
        <w:t xml:space="preserve"> и </w:t>
      </w:r>
      <w:hyperlink r:id="rId13" w:history="1">
        <w:r w:rsidRPr="006170D7">
          <w:rPr>
            <w:rFonts w:eastAsia="Calibri"/>
            <w:sz w:val="28"/>
            <w:szCs w:val="28"/>
          </w:rPr>
          <w:t>4 части 7 статьи 66</w:t>
        </w:r>
      </w:hyperlink>
      <w:r w:rsidRPr="006170D7">
        <w:rPr>
          <w:rFonts w:eastAsia="Calibri"/>
          <w:sz w:val="28"/>
          <w:szCs w:val="28"/>
        </w:rPr>
        <w:t xml:space="preserve"> или со </w:t>
      </w:r>
      <w:hyperlink r:id="rId14" w:history="1">
        <w:r w:rsidRPr="006170D7">
          <w:rPr>
            <w:rFonts w:eastAsia="Calibri"/>
            <w:sz w:val="28"/>
            <w:szCs w:val="28"/>
          </w:rPr>
          <w:t>статьей 70</w:t>
        </w:r>
      </w:hyperlink>
      <w:r w:rsidRPr="006170D7">
        <w:rPr>
          <w:rFonts w:eastAsia="Calibri"/>
          <w:sz w:val="28"/>
          <w:szCs w:val="28"/>
        </w:rPr>
        <w:t xml:space="preserve"> </w:t>
      </w:r>
      <w:proofErr w:type="spellStart"/>
      <w:r w:rsidRPr="006170D7">
        <w:rPr>
          <w:rFonts w:eastAsia="Calibri"/>
          <w:sz w:val="28"/>
          <w:szCs w:val="28"/>
        </w:rPr>
        <w:t>ГрК</w:t>
      </w:r>
      <w:proofErr w:type="spellEnd"/>
      <w:r w:rsidRPr="006170D7">
        <w:rPr>
          <w:rFonts w:eastAsia="Calibri"/>
          <w:sz w:val="28"/>
          <w:szCs w:val="28"/>
        </w:rPr>
        <w:t xml:space="preserve"> РФ.</w:t>
      </w:r>
    </w:p>
    <w:p w:rsidR="00D33F8B" w:rsidRPr="006170D7" w:rsidRDefault="00D33F8B" w:rsidP="00D33F8B">
      <w:pPr>
        <w:autoSpaceDE w:val="0"/>
        <w:autoSpaceDN w:val="0"/>
        <w:adjustRightInd w:val="0"/>
        <w:spacing w:line="276" w:lineRule="auto"/>
        <w:ind w:firstLine="567"/>
        <w:jc w:val="both"/>
        <w:rPr>
          <w:i/>
          <w:sz w:val="28"/>
          <w:szCs w:val="28"/>
        </w:rPr>
      </w:pPr>
      <w:r w:rsidRPr="006170D7">
        <w:rPr>
          <w:rFonts w:eastAsia="Calibri"/>
          <w:sz w:val="28"/>
          <w:szCs w:val="28"/>
        </w:rPr>
        <w:t xml:space="preserve">В соответствии с </w:t>
      </w:r>
      <w:hyperlink r:id="rId15" w:history="1">
        <w:r w:rsidRPr="006170D7">
          <w:rPr>
            <w:rFonts w:eastAsia="Calibri"/>
            <w:sz w:val="28"/>
            <w:szCs w:val="28"/>
          </w:rPr>
          <w:t>частью 2 статьи 69</w:t>
        </w:r>
      </w:hyperlink>
      <w:r w:rsidRPr="006170D7">
        <w:rPr>
          <w:rFonts w:eastAsia="Calibri"/>
          <w:sz w:val="28"/>
          <w:szCs w:val="28"/>
        </w:rPr>
        <w:t xml:space="preserve"> </w:t>
      </w:r>
      <w:proofErr w:type="spellStart"/>
      <w:r w:rsidRPr="006170D7">
        <w:rPr>
          <w:rFonts w:eastAsia="Calibri"/>
          <w:sz w:val="28"/>
          <w:szCs w:val="28"/>
        </w:rPr>
        <w:t>ГрК</w:t>
      </w:r>
      <w:proofErr w:type="spellEnd"/>
      <w:r w:rsidRPr="006170D7">
        <w:rPr>
          <w:rFonts w:eastAsia="Calibri"/>
          <w:sz w:val="28"/>
          <w:szCs w:val="28"/>
        </w:rPr>
        <w:t xml:space="preserve"> РФ порядок проведения указанных торгов устанавливается Правительством Российской Федерации с учетом положений </w:t>
      </w:r>
      <w:hyperlink r:id="rId16" w:history="1">
        <w:r w:rsidRPr="006170D7">
          <w:rPr>
            <w:rFonts w:eastAsia="Calibri"/>
            <w:sz w:val="28"/>
            <w:szCs w:val="28"/>
          </w:rPr>
          <w:t>статьи 69</w:t>
        </w:r>
      </w:hyperlink>
      <w:r w:rsidRPr="006170D7">
        <w:rPr>
          <w:rFonts w:eastAsia="Calibri"/>
          <w:sz w:val="28"/>
          <w:szCs w:val="28"/>
        </w:rPr>
        <w:t xml:space="preserve"> </w:t>
      </w:r>
      <w:proofErr w:type="spellStart"/>
      <w:r w:rsidRPr="006170D7">
        <w:rPr>
          <w:rFonts w:eastAsia="Calibri"/>
          <w:sz w:val="28"/>
          <w:szCs w:val="28"/>
        </w:rPr>
        <w:t>ГрК</w:t>
      </w:r>
      <w:proofErr w:type="spellEnd"/>
      <w:r w:rsidRPr="006170D7">
        <w:rPr>
          <w:rFonts w:eastAsia="Calibri"/>
          <w:sz w:val="28"/>
          <w:szCs w:val="28"/>
        </w:rPr>
        <w:t xml:space="preserve"> РФ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r:id="rId17" w:history="1">
        <w:r w:rsidRPr="006170D7">
          <w:rPr>
            <w:rFonts w:eastAsia="Calibri"/>
            <w:sz w:val="28"/>
            <w:szCs w:val="28"/>
          </w:rPr>
          <w:t>частях 8</w:t>
        </w:r>
      </w:hyperlink>
      <w:r w:rsidRPr="006170D7">
        <w:rPr>
          <w:rFonts w:eastAsia="Calibri"/>
          <w:sz w:val="28"/>
          <w:szCs w:val="28"/>
        </w:rPr>
        <w:t xml:space="preserve"> и </w:t>
      </w:r>
      <w:hyperlink r:id="rId18" w:history="1">
        <w:r w:rsidRPr="006170D7">
          <w:rPr>
            <w:rFonts w:eastAsia="Calibri"/>
            <w:sz w:val="28"/>
            <w:szCs w:val="28"/>
          </w:rPr>
          <w:t>9 статьи 69</w:t>
        </w:r>
      </w:hyperlink>
      <w:r w:rsidRPr="006170D7">
        <w:rPr>
          <w:rFonts w:eastAsia="Calibri"/>
          <w:sz w:val="28"/>
          <w:szCs w:val="28"/>
        </w:rPr>
        <w:t xml:space="preserve"> </w:t>
      </w:r>
      <w:proofErr w:type="spellStart"/>
      <w:r w:rsidRPr="006170D7">
        <w:rPr>
          <w:rFonts w:eastAsia="Calibri"/>
          <w:sz w:val="28"/>
          <w:szCs w:val="28"/>
        </w:rPr>
        <w:t>ГрК</w:t>
      </w:r>
      <w:proofErr w:type="spellEnd"/>
      <w:r w:rsidRPr="006170D7">
        <w:rPr>
          <w:rFonts w:eastAsia="Calibri"/>
          <w:sz w:val="28"/>
          <w:szCs w:val="28"/>
        </w:rPr>
        <w:t xml:space="preserve"> РФ, порядок заключения договора в случае уклонения победителя торгов от заключения такого договора.</w:t>
      </w:r>
    </w:p>
    <w:p w:rsidR="00D33F8B" w:rsidRDefault="00D33F8B" w:rsidP="00D33F8B">
      <w:pPr>
        <w:autoSpaceDE w:val="0"/>
        <w:autoSpaceDN w:val="0"/>
        <w:adjustRightInd w:val="0"/>
        <w:spacing w:line="276" w:lineRule="auto"/>
        <w:ind w:firstLine="567"/>
        <w:jc w:val="both"/>
        <w:rPr>
          <w:i/>
          <w:sz w:val="28"/>
          <w:szCs w:val="28"/>
        </w:rPr>
      </w:pPr>
      <w:r w:rsidRPr="006170D7">
        <w:rPr>
          <w:rFonts w:eastAsia="Calibri"/>
          <w:sz w:val="28"/>
          <w:szCs w:val="28"/>
        </w:rPr>
        <w:t xml:space="preserve">Постановлением Правительства </w:t>
      </w:r>
      <w:bookmarkStart w:id="3" w:name="_Hlk106477247"/>
      <w:r w:rsidRPr="006170D7">
        <w:rPr>
          <w:rFonts w:eastAsia="Calibri"/>
          <w:sz w:val="28"/>
          <w:szCs w:val="28"/>
        </w:rPr>
        <w:t xml:space="preserve">Российской Федерации от 04.05.2021 № 701 утверждены </w:t>
      </w:r>
      <w:hyperlink r:id="rId19" w:history="1">
        <w:r w:rsidRPr="006170D7">
          <w:rPr>
            <w:rFonts w:eastAsia="Calibri"/>
            <w:sz w:val="28"/>
            <w:szCs w:val="28"/>
          </w:rPr>
          <w:t>Правила</w:t>
        </w:r>
      </w:hyperlink>
      <w:r w:rsidRPr="006170D7">
        <w:rPr>
          <w:rFonts w:eastAsia="Calibri"/>
          <w:sz w:val="28"/>
          <w:szCs w:val="28"/>
        </w:rPr>
        <w:t xml:space="preserve"> проведения торгов на право заключения договора о комплексном развитии территории</w:t>
      </w:r>
      <w:bookmarkEnd w:id="3"/>
      <w:r w:rsidRPr="006170D7">
        <w:rPr>
          <w:rFonts w:eastAsia="Calibri"/>
          <w:sz w:val="28"/>
          <w:szCs w:val="28"/>
        </w:rPr>
        <w:t xml:space="preserve"> (далее </w:t>
      </w:r>
      <w:r w:rsidR="00C565A3">
        <w:rPr>
          <w:rFonts w:eastAsia="Calibri"/>
          <w:sz w:val="28"/>
          <w:szCs w:val="28"/>
        </w:rPr>
        <w:t>–</w:t>
      </w:r>
      <w:r>
        <w:rPr>
          <w:rFonts w:eastAsia="Calibri"/>
          <w:sz w:val="28"/>
          <w:szCs w:val="28"/>
        </w:rPr>
        <w:t xml:space="preserve"> Правила</w:t>
      </w:r>
      <w:r w:rsidR="00C565A3">
        <w:rPr>
          <w:rFonts w:eastAsia="Calibri"/>
          <w:sz w:val="28"/>
          <w:szCs w:val="28"/>
        </w:rPr>
        <w:t xml:space="preserve"> утв. Постановлением № 701</w:t>
      </w:r>
      <w:r>
        <w:rPr>
          <w:rFonts w:eastAsia="Calibri"/>
          <w:sz w:val="28"/>
          <w:szCs w:val="28"/>
        </w:rPr>
        <w:t>).</w:t>
      </w:r>
    </w:p>
    <w:p w:rsidR="00D33F8B" w:rsidRDefault="00D33F8B" w:rsidP="00D33F8B">
      <w:pPr>
        <w:autoSpaceDE w:val="0"/>
        <w:autoSpaceDN w:val="0"/>
        <w:adjustRightInd w:val="0"/>
        <w:spacing w:line="276" w:lineRule="auto"/>
        <w:ind w:firstLine="567"/>
        <w:jc w:val="both"/>
        <w:rPr>
          <w:i/>
          <w:sz w:val="28"/>
          <w:szCs w:val="28"/>
        </w:rPr>
      </w:pPr>
      <w:r w:rsidRPr="006170D7">
        <w:rPr>
          <w:color w:val="000000"/>
          <w:sz w:val="28"/>
          <w:szCs w:val="28"/>
        </w:rPr>
        <w:t xml:space="preserve">Основанием для проведения торгов </w:t>
      </w:r>
      <w:r>
        <w:rPr>
          <w:color w:val="000000"/>
          <w:sz w:val="28"/>
          <w:szCs w:val="28"/>
        </w:rPr>
        <w:t xml:space="preserve">также </w:t>
      </w:r>
      <w:r w:rsidRPr="006170D7">
        <w:rPr>
          <w:color w:val="000000"/>
          <w:sz w:val="28"/>
          <w:szCs w:val="28"/>
        </w:rPr>
        <w:t>является распоряжение Администрации города Абакана от 27.04.2022 № 126р «О проведении ДГАЗ Администрации г. Абакана аукциона на право заключения договора о комплексном развитии территории жилой застройки, расположенной в </w:t>
      </w:r>
      <w:r w:rsidRPr="006170D7">
        <w:rPr>
          <w:color w:val="000000"/>
          <w:sz w:val="28"/>
          <w:szCs w:val="28"/>
          <w:lang w:val="en-US"/>
        </w:rPr>
        <w:t>IV</w:t>
      </w:r>
      <w:r w:rsidRPr="006170D7">
        <w:rPr>
          <w:color w:val="000000"/>
          <w:sz w:val="28"/>
          <w:szCs w:val="28"/>
        </w:rPr>
        <w:t> жилом районе города Абакана в границах просп. Ленина, ул. Маршала Жукова, ул. Советская, ул. Тараса Шевченко».</w:t>
      </w:r>
    </w:p>
    <w:p w:rsidR="00B16057" w:rsidRDefault="00B16057" w:rsidP="008A0AEA">
      <w:pPr>
        <w:pStyle w:val="ConsPlusNormal"/>
        <w:spacing w:line="276" w:lineRule="auto"/>
        <w:ind w:firstLine="540"/>
        <w:jc w:val="both"/>
        <w:rPr>
          <w:rFonts w:ascii="Times New Roman" w:hAnsi="Times New Roman" w:cs="Times New Roman"/>
          <w:sz w:val="28"/>
          <w:szCs w:val="28"/>
        </w:rPr>
      </w:pPr>
      <w:r w:rsidRPr="00606D47">
        <w:rPr>
          <w:rFonts w:ascii="Times New Roman" w:hAnsi="Times New Roman" w:cs="Times New Roman"/>
          <w:sz w:val="28"/>
          <w:szCs w:val="28"/>
        </w:rPr>
        <w:t>Таким образом, настоящая жалоба рассматривается в порядке статьи 18.1 Закона о защите конкуренции.</w:t>
      </w:r>
    </w:p>
    <w:p w:rsidR="00D33F8B" w:rsidRPr="00606D47" w:rsidRDefault="00D33F8B" w:rsidP="008A0AEA">
      <w:pPr>
        <w:pStyle w:val="ConsPlusNormal"/>
        <w:spacing w:line="276" w:lineRule="auto"/>
        <w:ind w:firstLine="540"/>
        <w:jc w:val="both"/>
        <w:rPr>
          <w:rFonts w:ascii="Times New Roman" w:hAnsi="Times New Roman" w:cs="Times New Roman"/>
          <w:sz w:val="28"/>
          <w:szCs w:val="28"/>
        </w:rPr>
      </w:pPr>
    </w:p>
    <w:p w:rsidR="00105D7E" w:rsidRDefault="000E79F2" w:rsidP="00105D7E">
      <w:pPr>
        <w:autoSpaceDE w:val="0"/>
        <w:autoSpaceDN w:val="0"/>
        <w:adjustRightInd w:val="0"/>
        <w:spacing w:line="276" w:lineRule="auto"/>
        <w:ind w:firstLine="567"/>
        <w:jc w:val="both"/>
        <w:rPr>
          <w:i/>
          <w:sz w:val="28"/>
          <w:szCs w:val="28"/>
        </w:rPr>
      </w:pPr>
      <w:r w:rsidRPr="000F72F7">
        <w:rPr>
          <w:i/>
          <w:sz w:val="28"/>
          <w:szCs w:val="28"/>
        </w:rPr>
        <w:t xml:space="preserve">В результате рассмотрения жалобы </w:t>
      </w:r>
      <w:r w:rsidR="00A52B54" w:rsidRPr="000F72F7">
        <w:rPr>
          <w:i/>
          <w:sz w:val="28"/>
          <w:szCs w:val="28"/>
        </w:rPr>
        <w:t xml:space="preserve">по существу, </w:t>
      </w:r>
      <w:r w:rsidRPr="000F72F7">
        <w:rPr>
          <w:i/>
          <w:sz w:val="28"/>
          <w:szCs w:val="28"/>
        </w:rPr>
        <w:t xml:space="preserve">комиссия </w:t>
      </w:r>
      <w:r w:rsidR="00A52B54" w:rsidRPr="000F72F7">
        <w:rPr>
          <w:i/>
          <w:sz w:val="28"/>
          <w:szCs w:val="28"/>
        </w:rPr>
        <w:t xml:space="preserve">Хакасского УФАС России </w:t>
      </w:r>
      <w:r w:rsidRPr="000F72F7">
        <w:rPr>
          <w:i/>
          <w:sz w:val="28"/>
          <w:szCs w:val="28"/>
        </w:rPr>
        <w:t>установила следующе</w:t>
      </w:r>
      <w:r w:rsidR="004E38AD" w:rsidRPr="000F72F7">
        <w:rPr>
          <w:i/>
          <w:sz w:val="28"/>
          <w:szCs w:val="28"/>
        </w:rPr>
        <w:t>е.</w:t>
      </w:r>
    </w:p>
    <w:p w:rsidR="00105D7E" w:rsidRDefault="00105D7E" w:rsidP="00105D7E">
      <w:pPr>
        <w:spacing w:line="276" w:lineRule="auto"/>
        <w:ind w:firstLine="567"/>
        <w:jc w:val="both"/>
        <w:rPr>
          <w:sz w:val="28"/>
          <w:szCs w:val="28"/>
        </w:rPr>
      </w:pPr>
      <w:r>
        <w:rPr>
          <w:sz w:val="28"/>
          <w:szCs w:val="28"/>
        </w:rPr>
        <w:lastRenderedPageBreak/>
        <w:t xml:space="preserve">В соответствии с </w:t>
      </w:r>
      <w:r>
        <w:rPr>
          <w:rFonts w:eastAsia="Calibri"/>
          <w:sz w:val="28"/>
          <w:szCs w:val="28"/>
        </w:rPr>
        <w:t xml:space="preserve">частью  6 статьи 69 </w:t>
      </w:r>
      <w:proofErr w:type="spellStart"/>
      <w:r>
        <w:rPr>
          <w:rFonts w:eastAsia="Calibri"/>
          <w:sz w:val="28"/>
          <w:szCs w:val="28"/>
        </w:rPr>
        <w:t>Грк</w:t>
      </w:r>
      <w:proofErr w:type="spellEnd"/>
      <w:r>
        <w:rPr>
          <w:rFonts w:eastAsia="Calibri"/>
          <w:sz w:val="28"/>
          <w:szCs w:val="28"/>
        </w:rPr>
        <w:t xml:space="preserve"> РФ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105D7E" w:rsidRDefault="00105D7E" w:rsidP="00105D7E">
      <w:pPr>
        <w:autoSpaceDE w:val="0"/>
        <w:autoSpaceDN w:val="0"/>
        <w:adjustRightInd w:val="0"/>
        <w:spacing w:line="276" w:lineRule="auto"/>
        <w:ind w:firstLine="567"/>
        <w:jc w:val="both"/>
        <w:rPr>
          <w:i/>
          <w:sz w:val="28"/>
          <w:szCs w:val="28"/>
        </w:rPr>
      </w:pPr>
      <w:r>
        <w:rPr>
          <w:sz w:val="28"/>
          <w:szCs w:val="28"/>
        </w:rPr>
        <w:t xml:space="preserve">Пунктом 15 Правил установлено, что </w:t>
      </w:r>
      <w:r>
        <w:rPr>
          <w:rFonts w:eastAsia="Calibri"/>
          <w:sz w:val="28"/>
          <w:szCs w:val="28"/>
        </w:rPr>
        <w:t>для участия в торгах заявитель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105D7E" w:rsidRPr="00105D7E" w:rsidRDefault="00105D7E" w:rsidP="00105D7E">
      <w:pPr>
        <w:autoSpaceDE w:val="0"/>
        <w:autoSpaceDN w:val="0"/>
        <w:adjustRightInd w:val="0"/>
        <w:spacing w:line="276" w:lineRule="auto"/>
        <w:ind w:firstLine="567"/>
        <w:jc w:val="both"/>
        <w:rPr>
          <w:i/>
          <w:sz w:val="28"/>
          <w:szCs w:val="28"/>
        </w:rPr>
      </w:pPr>
      <w:r w:rsidRPr="00105D7E">
        <w:rPr>
          <w:rFonts w:eastAsia="Calibri"/>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 (в случае проведения конкурса в заявке должны содержаться конкурсные предложения участника торгов);</w:t>
      </w:r>
    </w:p>
    <w:p w:rsidR="00105D7E" w:rsidRPr="00105D7E" w:rsidRDefault="00105D7E" w:rsidP="00105D7E">
      <w:pPr>
        <w:autoSpaceDE w:val="0"/>
        <w:autoSpaceDN w:val="0"/>
        <w:adjustRightInd w:val="0"/>
        <w:spacing w:line="276" w:lineRule="auto"/>
        <w:ind w:firstLine="567"/>
        <w:jc w:val="both"/>
        <w:rPr>
          <w:i/>
          <w:sz w:val="28"/>
          <w:szCs w:val="28"/>
        </w:rPr>
      </w:pPr>
      <w:r w:rsidRPr="00105D7E">
        <w:rPr>
          <w:rFonts w:eastAsia="Calibri"/>
          <w:sz w:val="28"/>
          <w:szCs w:val="28"/>
        </w:rPr>
        <w:t>б) выписка из Единого государственного реестра юридических лиц;</w:t>
      </w:r>
    </w:p>
    <w:p w:rsidR="00105D7E" w:rsidRPr="00105D7E" w:rsidRDefault="00105D7E" w:rsidP="00105D7E">
      <w:pPr>
        <w:autoSpaceDE w:val="0"/>
        <w:autoSpaceDN w:val="0"/>
        <w:adjustRightInd w:val="0"/>
        <w:spacing w:line="276" w:lineRule="auto"/>
        <w:ind w:firstLine="567"/>
        <w:jc w:val="both"/>
        <w:rPr>
          <w:i/>
          <w:sz w:val="28"/>
          <w:szCs w:val="28"/>
        </w:rPr>
      </w:pPr>
      <w:r w:rsidRPr="00105D7E">
        <w:rPr>
          <w:rFonts w:eastAsia="Calibri"/>
          <w:sz w:val="28"/>
          <w:szCs w:val="28"/>
        </w:rPr>
        <w:t xml:space="preserve">в)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20" w:history="1">
        <w:r w:rsidRPr="00105D7E">
          <w:rPr>
            <w:rFonts w:eastAsia="Calibri"/>
            <w:sz w:val="28"/>
            <w:szCs w:val="28"/>
          </w:rPr>
          <w:t>частью 6 статьи 69</w:t>
        </w:r>
      </w:hyperlink>
      <w:r w:rsidRPr="00105D7E">
        <w:rPr>
          <w:rFonts w:eastAsia="Calibri"/>
          <w:sz w:val="28"/>
          <w:szCs w:val="28"/>
        </w:rPr>
        <w:t xml:space="preserve">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1" w:history="1">
        <w:r w:rsidRPr="00105D7E">
          <w:rPr>
            <w:rFonts w:eastAsia="Calibri"/>
            <w:sz w:val="28"/>
            <w:szCs w:val="28"/>
          </w:rPr>
          <w:t>частью 6 статьи 69</w:t>
        </w:r>
      </w:hyperlink>
      <w:r w:rsidRPr="00105D7E">
        <w:rPr>
          <w:rFonts w:eastAsia="Calibri"/>
          <w:sz w:val="28"/>
          <w:szCs w:val="28"/>
        </w:rPr>
        <w:t xml:space="preserve"> Градостроительного кодекса Российской Федерации;</w:t>
      </w:r>
    </w:p>
    <w:p w:rsidR="00105D7E" w:rsidRPr="00105D7E" w:rsidRDefault="00105D7E" w:rsidP="00105D7E">
      <w:pPr>
        <w:autoSpaceDE w:val="0"/>
        <w:autoSpaceDN w:val="0"/>
        <w:adjustRightInd w:val="0"/>
        <w:spacing w:line="276" w:lineRule="auto"/>
        <w:ind w:firstLine="567"/>
        <w:jc w:val="both"/>
        <w:rPr>
          <w:i/>
          <w:sz w:val="28"/>
          <w:szCs w:val="28"/>
        </w:rPr>
      </w:pPr>
      <w:r w:rsidRPr="00105D7E">
        <w:rPr>
          <w:rFonts w:eastAsia="Calibri"/>
          <w:sz w:val="28"/>
          <w:szCs w:val="28"/>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w:t>
      </w:r>
      <w:r w:rsidRPr="00105D7E">
        <w:rPr>
          <w:rFonts w:eastAsia="Calibri"/>
          <w:sz w:val="28"/>
          <w:szCs w:val="28"/>
        </w:rPr>
        <w:lastRenderedPageBreak/>
        <w:t xml:space="preserve">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22" w:history="1">
        <w:r w:rsidRPr="00105D7E">
          <w:rPr>
            <w:rFonts w:eastAsia="Calibri"/>
            <w:sz w:val="28"/>
            <w:szCs w:val="28"/>
          </w:rPr>
          <w:t>законом</w:t>
        </w:r>
      </w:hyperlink>
      <w:r w:rsidRPr="00105D7E">
        <w:rPr>
          <w:rFonts w:eastAsia="Calibri"/>
          <w:sz w:val="28"/>
          <w:szCs w:val="28"/>
        </w:rPr>
        <w:t xml:space="preserve">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23" w:history="1">
        <w:r w:rsidRPr="00105D7E">
          <w:rPr>
            <w:rFonts w:eastAsia="Calibri"/>
            <w:sz w:val="28"/>
            <w:szCs w:val="28"/>
          </w:rPr>
          <w:t>законом</w:t>
        </w:r>
      </w:hyperlink>
      <w:r w:rsidRPr="00105D7E">
        <w:rPr>
          <w:rFonts w:eastAsia="Calibri"/>
          <w:sz w:val="28"/>
          <w:szCs w:val="28"/>
        </w:rPr>
        <w:t xml:space="preserve"> "О несостоятельности (банкротстве)";</w:t>
      </w:r>
    </w:p>
    <w:p w:rsidR="00105D7E" w:rsidRPr="00105D7E" w:rsidRDefault="00105D7E" w:rsidP="00105D7E">
      <w:pPr>
        <w:autoSpaceDE w:val="0"/>
        <w:autoSpaceDN w:val="0"/>
        <w:adjustRightInd w:val="0"/>
        <w:spacing w:line="276" w:lineRule="auto"/>
        <w:ind w:firstLine="567"/>
        <w:jc w:val="both"/>
        <w:rPr>
          <w:i/>
          <w:sz w:val="28"/>
          <w:szCs w:val="28"/>
        </w:rPr>
      </w:pPr>
      <w:r w:rsidRPr="00105D7E">
        <w:rPr>
          <w:rFonts w:eastAsia="Calibri"/>
          <w:sz w:val="28"/>
          <w:szCs w:val="28"/>
        </w:rPr>
        <w:t>д) документы, подтверждающие полномочия представителя заявителя;</w:t>
      </w:r>
    </w:p>
    <w:p w:rsidR="00105D7E" w:rsidRDefault="00105D7E" w:rsidP="00105D7E">
      <w:pPr>
        <w:autoSpaceDE w:val="0"/>
        <w:autoSpaceDN w:val="0"/>
        <w:adjustRightInd w:val="0"/>
        <w:spacing w:line="276" w:lineRule="auto"/>
        <w:ind w:firstLine="567"/>
        <w:jc w:val="both"/>
        <w:rPr>
          <w:i/>
          <w:sz w:val="28"/>
          <w:szCs w:val="28"/>
        </w:rPr>
      </w:pPr>
      <w:r w:rsidRPr="00105D7E">
        <w:rPr>
          <w:rFonts w:eastAsia="Calibri"/>
          <w:sz w:val="28"/>
          <w:szCs w:val="28"/>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24" w:history="1">
        <w:r w:rsidRPr="00105D7E">
          <w:rPr>
            <w:rFonts w:eastAsia="Calibri"/>
            <w:sz w:val="28"/>
            <w:szCs w:val="28"/>
          </w:rPr>
          <w:t>законом</w:t>
        </w:r>
      </w:hyperlink>
      <w:r w:rsidRPr="00105D7E">
        <w:rPr>
          <w:rFonts w:eastAsia="Calibri"/>
          <w:sz w:val="28"/>
          <w:szCs w:val="28"/>
        </w:rPr>
        <w:t xml:space="preserve">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
    <w:p w:rsidR="00105D7E" w:rsidRPr="00105D7E" w:rsidRDefault="00105D7E" w:rsidP="00105D7E">
      <w:pPr>
        <w:autoSpaceDE w:val="0"/>
        <w:autoSpaceDN w:val="0"/>
        <w:adjustRightInd w:val="0"/>
        <w:spacing w:line="276" w:lineRule="auto"/>
        <w:ind w:firstLine="567"/>
        <w:jc w:val="both"/>
        <w:rPr>
          <w:i/>
          <w:sz w:val="28"/>
          <w:szCs w:val="28"/>
        </w:rPr>
      </w:pPr>
      <w:r w:rsidRPr="00105D7E">
        <w:rPr>
          <w:rFonts w:eastAsia="Calibri"/>
          <w:sz w:val="28"/>
          <w:szCs w:val="28"/>
        </w:rPr>
        <w:t>ж)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105D7E" w:rsidRDefault="00105D7E" w:rsidP="00105D7E">
      <w:pPr>
        <w:spacing w:line="276" w:lineRule="auto"/>
        <w:ind w:firstLine="567"/>
        <w:jc w:val="both"/>
        <w:rPr>
          <w:sz w:val="28"/>
          <w:szCs w:val="28"/>
        </w:rPr>
      </w:pPr>
      <w:r>
        <w:rPr>
          <w:sz w:val="28"/>
          <w:szCs w:val="28"/>
        </w:rPr>
        <w:t>Аналогичные требования были указаны Организатором торгов в Извещении о проведении Аукциона.</w:t>
      </w:r>
    </w:p>
    <w:p w:rsidR="00105D7E" w:rsidRPr="00CD754D" w:rsidRDefault="00105D7E" w:rsidP="00CD754D">
      <w:pPr>
        <w:spacing w:line="276" w:lineRule="auto"/>
        <w:ind w:firstLine="709"/>
        <w:contextualSpacing/>
        <w:jc w:val="both"/>
        <w:rPr>
          <w:sz w:val="28"/>
          <w:szCs w:val="28"/>
        </w:rPr>
      </w:pPr>
      <w:r w:rsidRPr="00CD754D">
        <w:rPr>
          <w:sz w:val="28"/>
          <w:szCs w:val="28"/>
        </w:rPr>
        <w:t xml:space="preserve">В пункте 22 Правил </w:t>
      </w:r>
      <w:r w:rsidR="00CD754D" w:rsidRPr="00CD754D">
        <w:rPr>
          <w:sz w:val="28"/>
          <w:szCs w:val="28"/>
        </w:rPr>
        <w:t>определено</w:t>
      </w:r>
      <w:r w:rsidRPr="00CD754D">
        <w:rPr>
          <w:sz w:val="28"/>
          <w:szCs w:val="28"/>
        </w:rPr>
        <w:t xml:space="preserve">, что </w:t>
      </w:r>
      <w:r w:rsidRPr="00CD754D">
        <w:rPr>
          <w:rFonts w:eastAsia="Calibri"/>
          <w:iCs/>
          <w:sz w:val="28"/>
          <w:szCs w:val="28"/>
        </w:rPr>
        <w:t>Заявителю отказывается в допуске к торгам по следующим основаниям:</w:t>
      </w:r>
    </w:p>
    <w:p w:rsidR="00105D7E" w:rsidRP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 xml:space="preserve">а) заявителем не представлены или представлены несвоевременно указанные в </w:t>
      </w:r>
      <w:hyperlink r:id="rId25" w:history="1">
        <w:r w:rsidRPr="00CD754D">
          <w:rPr>
            <w:rFonts w:eastAsia="Calibri"/>
            <w:iCs/>
            <w:sz w:val="28"/>
            <w:szCs w:val="28"/>
          </w:rPr>
          <w:t>пункте 15</w:t>
        </w:r>
      </w:hyperlink>
      <w:r w:rsidRPr="00CD754D">
        <w:rPr>
          <w:rFonts w:eastAsia="Calibri"/>
          <w:iCs/>
          <w:sz w:val="28"/>
          <w:szCs w:val="28"/>
        </w:rPr>
        <w:t xml:space="preserve"> настоящих Правил документы либо указанные документы содержат недостоверные сведения;</w:t>
      </w:r>
    </w:p>
    <w:p w:rsidR="00105D7E" w:rsidRP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б) на счет, реквизиты которого указаны в извещении о проведении торгов для внесения задатка за участие в торгах, в установленный для этого срок задаток не поступил либо поступил в меньшем размере по сравнению с размером, указанным в извещении о проведении торгов (в случае, если решением о проведении торгов предусмотрено обязательное внесение участниками торгов такого задатка);</w:t>
      </w:r>
    </w:p>
    <w:p w:rsidR="00105D7E" w:rsidRP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в) заявка по своей форме и (или) содержанию не соответствует требованиям, указанным в извещении о проведении торгов;</w:t>
      </w:r>
    </w:p>
    <w:p w:rsidR="00105D7E" w:rsidRPr="00411A51"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 xml:space="preserve">г) заявитель не соответствует требованиям, предусмотренным </w:t>
      </w:r>
      <w:hyperlink r:id="rId26" w:history="1">
        <w:r w:rsidRPr="00CD754D">
          <w:rPr>
            <w:rFonts w:eastAsia="Calibri"/>
            <w:iCs/>
            <w:sz w:val="28"/>
            <w:szCs w:val="28"/>
          </w:rPr>
          <w:t>частью 6 статьи 69</w:t>
        </w:r>
      </w:hyperlink>
      <w:r w:rsidRPr="00CD754D">
        <w:rPr>
          <w:rFonts w:eastAsia="Calibri"/>
          <w:iCs/>
          <w:sz w:val="28"/>
          <w:szCs w:val="28"/>
        </w:rPr>
        <w:t xml:space="preserve"> Градостроительного кодекса Российской Федерации,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7" w:history="1">
        <w:r w:rsidRPr="00CD754D">
          <w:rPr>
            <w:rFonts w:eastAsia="Calibri"/>
            <w:iCs/>
            <w:sz w:val="28"/>
            <w:szCs w:val="28"/>
          </w:rPr>
          <w:t>частью 6 статьи 69</w:t>
        </w:r>
      </w:hyperlink>
      <w:r w:rsidRPr="00CD754D">
        <w:rPr>
          <w:rFonts w:eastAsia="Calibri"/>
          <w:iCs/>
          <w:sz w:val="28"/>
          <w:szCs w:val="28"/>
        </w:rPr>
        <w:t xml:space="preserve"> Градостроительного кодекса Российской Федерации;</w:t>
      </w:r>
    </w:p>
    <w:p w:rsidR="00105D7E" w:rsidRP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д) в отношении заявителя проводятся процедуры ликвидации юридического лица;</w:t>
      </w:r>
    </w:p>
    <w:p w:rsidR="00105D7E" w:rsidRP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 xml:space="preserve">е) в отношении заявителя арбитражным судом принято решение о введении одной из процедур, применяемых в деле о банкротстве в соответствии с Федеральным </w:t>
      </w:r>
      <w:hyperlink r:id="rId28" w:history="1">
        <w:r w:rsidRPr="00CD754D">
          <w:rPr>
            <w:rFonts w:eastAsia="Calibri"/>
            <w:iCs/>
            <w:sz w:val="28"/>
            <w:szCs w:val="28"/>
          </w:rPr>
          <w:t>законом</w:t>
        </w:r>
      </w:hyperlink>
      <w:r w:rsidRPr="00CD754D">
        <w:rPr>
          <w:rFonts w:eastAsia="Calibri"/>
          <w:iCs/>
          <w:sz w:val="28"/>
          <w:szCs w:val="28"/>
        </w:rPr>
        <w:t xml:space="preserve"> "О несостоятельности (банкротстве)";</w:t>
      </w:r>
    </w:p>
    <w:p w:rsidR="00105D7E" w:rsidRP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ж) в отношении заявителя арбитражным судом принято решение о приостановлении его деятельности в качестве меры административного наказания;</w:t>
      </w:r>
    </w:p>
    <w:p w:rsidR="00105D7E" w:rsidRP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 xml:space="preserve">з) в реестр недобросовестных поставщиков, ведение которого осуществляется в соответствии с Федеральным </w:t>
      </w:r>
      <w:hyperlink r:id="rId29" w:history="1">
        <w:r w:rsidRPr="00CD754D">
          <w:rPr>
            <w:rFonts w:eastAsia="Calibri"/>
            <w:iCs/>
            <w:sz w:val="28"/>
            <w:szCs w:val="28"/>
          </w:rPr>
          <w:t>законом</w:t>
        </w:r>
      </w:hyperlink>
      <w:r w:rsidRPr="00CD754D">
        <w:rPr>
          <w:rFonts w:eastAsia="Calibri"/>
          <w:iCs/>
          <w:sz w:val="28"/>
          <w:szCs w:val="28"/>
        </w:rPr>
        <w:t xml:space="preserve"> "О закупках товаров, работ, услуг отдельными видами юридических лиц", в реестр недобросовестных поставщиков (подрядчиков, исполнителей), ведение которого осуществляется в соответствии с Федеральным </w:t>
      </w:r>
      <w:hyperlink r:id="rId30" w:history="1">
        <w:r w:rsidRPr="00CD754D">
          <w:rPr>
            <w:rFonts w:eastAsia="Calibri"/>
            <w:iCs/>
            <w:sz w:val="28"/>
            <w:szCs w:val="28"/>
          </w:rPr>
          <w:t>законом</w:t>
        </w:r>
      </w:hyperlink>
      <w:r w:rsidRPr="00CD754D">
        <w:rPr>
          <w:rFonts w:eastAsia="Calibri"/>
          <w:iCs/>
          <w:sz w:val="28"/>
          <w:szCs w:val="28"/>
        </w:rPr>
        <w:t xml:space="preserve"> "О контрактной системе в сфере закупок товаров, работ, услуг для обеспечения государственных и муниципальных нужд", включены сведения о заявителе (в том числе о лице, исполняющем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105D7E" w:rsidRP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 xml:space="preserve">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31" w:history="1">
        <w:r w:rsidRPr="00CD754D">
          <w:rPr>
            <w:rFonts w:eastAsia="Calibri"/>
            <w:iCs/>
            <w:sz w:val="28"/>
            <w:szCs w:val="28"/>
          </w:rPr>
          <w:t>пунктами 28</w:t>
        </w:r>
      </w:hyperlink>
      <w:r w:rsidRPr="00CD754D">
        <w:rPr>
          <w:rFonts w:eastAsia="Calibri"/>
          <w:iCs/>
          <w:sz w:val="28"/>
          <w:szCs w:val="28"/>
        </w:rPr>
        <w:t xml:space="preserve"> и </w:t>
      </w:r>
      <w:hyperlink r:id="rId32" w:history="1">
        <w:r w:rsidRPr="00CD754D">
          <w:rPr>
            <w:rFonts w:eastAsia="Calibri"/>
            <w:iCs/>
            <w:sz w:val="28"/>
            <w:szCs w:val="28"/>
          </w:rPr>
          <w:t>29 статьи 39.12</w:t>
        </w:r>
      </w:hyperlink>
      <w:r w:rsidRPr="00CD754D">
        <w:rPr>
          <w:rFonts w:eastAsia="Calibri"/>
          <w:iCs/>
          <w:sz w:val="28"/>
          <w:szCs w:val="28"/>
        </w:rPr>
        <w:t xml:space="preserve"> Земельного кодекса Российской Федерации, включены сведения о заявителе (в том числе о лице, исполняющем функции единоличного исполнительного органа заявителя);</w:t>
      </w:r>
    </w:p>
    <w:p w:rsid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к) заявитель является лицом, аффилированным с организатором торгов.</w:t>
      </w:r>
    </w:p>
    <w:p w:rsidR="00CD754D" w:rsidRP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rFonts w:eastAsia="Calibri"/>
          <w:iCs/>
          <w:sz w:val="28"/>
          <w:szCs w:val="28"/>
        </w:rPr>
        <w:t xml:space="preserve">Отказ в допуске к торгам по основаниям, не предусмотренным </w:t>
      </w:r>
      <w:hyperlink w:anchor="Par0" w:history="1">
        <w:r w:rsidRPr="00CD754D">
          <w:rPr>
            <w:rFonts w:eastAsia="Calibri"/>
            <w:iCs/>
            <w:sz w:val="28"/>
            <w:szCs w:val="28"/>
          </w:rPr>
          <w:t>пунктом 22</w:t>
        </w:r>
      </w:hyperlink>
      <w:r w:rsidRPr="00CD754D">
        <w:rPr>
          <w:rFonts w:eastAsia="Calibri"/>
          <w:iCs/>
          <w:sz w:val="28"/>
          <w:szCs w:val="28"/>
        </w:rPr>
        <w:t xml:space="preserve"> настоящих Правил, не допускается.</w:t>
      </w:r>
      <w:r w:rsidR="00CD754D" w:rsidRPr="00CD754D">
        <w:rPr>
          <w:rFonts w:eastAsia="Calibri"/>
          <w:iCs/>
          <w:sz w:val="28"/>
          <w:szCs w:val="28"/>
        </w:rPr>
        <w:t xml:space="preserve"> (пункт 23 Правил).</w:t>
      </w:r>
    </w:p>
    <w:p w:rsidR="00105D7E" w:rsidRPr="00CD754D" w:rsidRDefault="00105D7E" w:rsidP="00CD754D">
      <w:pPr>
        <w:autoSpaceDE w:val="0"/>
        <w:autoSpaceDN w:val="0"/>
        <w:adjustRightInd w:val="0"/>
        <w:spacing w:before="220" w:line="276" w:lineRule="auto"/>
        <w:ind w:firstLine="709"/>
        <w:contextualSpacing/>
        <w:jc w:val="both"/>
        <w:rPr>
          <w:rFonts w:eastAsia="Calibri"/>
          <w:iCs/>
          <w:sz w:val="28"/>
          <w:szCs w:val="28"/>
        </w:rPr>
      </w:pPr>
      <w:r w:rsidRPr="00CD754D">
        <w:rPr>
          <w:sz w:val="28"/>
          <w:szCs w:val="28"/>
        </w:rPr>
        <w:t xml:space="preserve">В свою очередь, </w:t>
      </w:r>
      <w:r w:rsidRPr="00CD754D">
        <w:rPr>
          <w:rFonts w:eastAsia="Calibri"/>
          <w:sz w:val="28"/>
          <w:szCs w:val="28"/>
        </w:rPr>
        <w:t>письмом от 01.06.2022 № 3150, подписанным Председателем Единой комиссии по торгам при ДГАЗ Администрации г. Абакана Ким Н.В. Заявителю было сообщено, что ООО «СЗ «</w:t>
      </w:r>
      <w:proofErr w:type="spellStart"/>
      <w:r w:rsidRPr="00CD754D">
        <w:rPr>
          <w:rFonts w:eastAsia="Calibri"/>
          <w:sz w:val="28"/>
          <w:szCs w:val="28"/>
        </w:rPr>
        <w:t>Трансстрой</w:t>
      </w:r>
      <w:proofErr w:type="spellEnd"/>
      <w:r w:rsidRPr="00CD754D">
        <w:rPr>
          <w:rFonts w:eastAsia="Calibri"/>
          <w:sz w:val="28"/>
          <w:szCs w:val="28"/>
        </w:rPr>
        <w:t>» не допускается к участию в аукционе в связи с несоответствием требованиям, предусмотренным частью 6 статьи 69 Градостроительного кодекса Российской Федерации,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r w:rsidR="00CD754D" w:rsidRPr="00CD754D">
        <w:rPr>
          <w:rFonts w:eastAsia="Calibri"/>
          <w:sz w:val="28"/>
          <w:szCs w:val="28"/>
        </w:rPr>
        <w:t>.</w:t>
      </w:r>
    </w:p>
    <w:p w:rsidR="00C565A3" w:rsidRDefault="00615DAB" w:rsidP="00C565A3">
      <w:pPr>
        <w:spacing w:line="276" w:lineRule="auto"/>
        <w:ind w:firstLine="567"/>
        <w:jc w:val="both"/>
        <w:rPr>
          <w:rFonts w:eastAsia="Calibri"/>
          <w:sz w:val="28"/>
          <w:szCs w:val="28"/>
        </w:rPr>
      </w:pPr>
      <w:r>
        <w:rPr>
          <w:sz w:val="28"/>
          <w:szCs w:val="28"/>
        </w:rPr>
        <w:t>Согласно Протокола приема заявок на участие в Аукционе № 4-КРТ от 01.06.2022 года ООО «</w:t>
      </w:r>
      <w:proofErr w:type="spellStart"/>
      <w:r>
        <w:rPr>
          <w:sz w:val="28"/>
          <w:szCs w:val="28"/>
        </w:rPr>
        <w:t>Трансстрой</w:t>
      </w:r>
      <w:proofErr w:type="spellEnd"/>
      <w:r>
        <w:rPr>
          <w:sz w:val="28"/>
          <w:szCs w:val="28"/>
        </w:rPr>
        <w:t xml:space="preserve">» не допущен к участию в аукционе по основаниям, предусмотренным подпунктом «г» пунктом 22 </w:t>
      </w:r>
      <w:hyperlink r:id="rId33" w:history="1">
        <w:r w:rsidRPr="006170D7">
          <w:rPr>
            <w:rFonts w:eastAsia="Calibri"/>
            <w:sz w:val="28"/>
            <w:szCs w:val="28"/>
          </w:rPr>
          <w:t>Правил</w:t>
        </w:r>
      </w:hyperlink>
      <w:r w:rsidRPr="006170D7">
        <w:rPr>
          <w:rFonts w:eastAsia="Calibri"/>
          <w:sz w:val="28"/>
          <w:szCs w:val="28"/>
        </w:rPr>
        <w:t xml:space="preserve"> проведения торгов на право заключения договора о комплексном развитии территории</w:t>
      </w:r>
      <w:r>
        <w:rPr>
          <w:rFonts w:eastAsia="Calibri"/>
          <w:sz w:val="28"/>
          <w:szCs w:val="28"/>
        </w:rPr>
        <w:t>. Заявки участников ООО «СЗ «МК-Групп» и ООО «</w:t>
      </w:r>
      <w:proofErr w:type="spellStart"/>
      <w:r>
        <w:rPr>
          <w:rFonts w:eastAsia="Calibri"/>
          <w:sz w:val="28"/>
          <w:szCs w:val="28"/>
        </w:rPr>
        <w:t>Жилстрой</w:t>
      </w:r>
      <w:proofErr w:type="spellEnd"/>
      <w:r>
        <w:rPr>
          <w:rFonts w:eastAsia="Calibri"/>
          <w:sz w:val="28"/>
          <w:szCs w:val="28"/>
        </w:rPr>
        <w:t>» соответству</w:t>
      </w:r>
      <w:r w:rsidR="00C17D23">
        <w:rPr>
          <w:rFonts w:eastAsia="Calibri"/>
          <w:sz w:val="28"/>
          <w:szCs w:val="28"/>
        </w:rPr>
        <w:t>ю</w:t>
      </w:r>
      <w:r>
        <w:rPr>
          <w:rFonts w:eastAsia="Calibri"/>
          <w:sz w:val="28"/>
          <w:szCs w:val="28"/>
        </w:rPr>
        <w:t>т требованиям и указанным в извещении о проведении аукциона условиям.</w:t>
      </w:r>
    </w:p>
    <w:p w:rsidR="00353966" w:rsidRDefault="00353966" w:rsidP="00C565A3">
      <w:pPr>
        <w:spacing w:line="276" w:lineRule="auto"/>
        <w:ind w:firstLine="567"/>
        <w:jc w:val="both"/>
        <w:rPr>
          <w:sz w:val="28"/>
          <w:szCs w:val="28"/>
        </w:rPr>
      </w:pPr>
      <w:r>
        <w:rPr>
          <w:sz w:val="28"/>
          <w:szCs w:val="28"/>
        </w:rPr>
        <w:t>Однако, как указал Организатор торгов в своих пояснениях позднее было установлено, что Единой комиссией по торгам допущены нарушения действующего законодательства о конкуренции, гражданского и градостроительного законодательства при рассмотрении заявки ООО «СЗ «</w:t>
      </w:r>
      <w:proofErr w:type="spellStart"/>
      <w:r>
        <w:rPr>
          <w:sz w:val="28"/>
          <w:szCs w:val="28"/>
        </w:rPr>
        <w:t>Транстрой</w:t>
      </w:r>
      <w:proofErr w:type="spellEnd"/>
      <w:r>
        <w:rPr>
          <w:sz w:val="28"/>
          <w:szCs w:val="28"/>
        </w:rPr>
        <w:t xml:space="preserve">», поскольку </w:t>
      </w:r>
      <w:r w:rsidR="00EC5192">
        <w:rPr>
          <w:sz w:val="28"/>
          <w:szCs w:val="28"/>
        </w:rPr>
        <w:t xml:space="preserve">для участия в торгах Обществом была представлена копия разрешения на ввод в эксплуатацию многоквартирного жилого дома № 2 по улице Генерала </w:t>
      </w:r>
      <w:proofErr w:type="spellStart"/>
      <w:r w:rsidR="00C565A3">
        <w:rPr>
          <w:sz w:val="28"/>
          <w:szCs w:val="28"/>
        </w:rPr>
        <w:t>Тихинова</w:t>
      </w:r>
      <w:proofErr w:type="spellEnd"/>
      <w:r w:rsidR="00C565A3">
        <w:rPr>
          <w:sz w:val="28"/>
          <w:szCs w:val="28"/>
        </w:rPr>
        <w:t xml:space="preserve">, </w:t>
      </w:r>
      <w:r w:rsidR="00EC5192">
        <w:rPr>
          <w:sz w:val="28"/>
          <w:szCs w:val="28"/>
        </w:rPr>
        <w:t>следовательно, разрешение, приставленное ООО «СЗ «</w:t>
      </w:r>
      <w:proofErr w:type="spellStart"/>
      <w:r w:rsidR="00EC5192">
        <w:rPr>
          <w:sz w:val="28"/>
          <w:szCs w:val="28"/>
        </w:rPr>
        <w:t>Трансстрой</w:t>
      </w:r>
      <w:proofErr w:type="spellEnd"/>
      <w:r w:rsidR="00EC5192">
        <w:rPr>
          <w:sz w:val="28"/>
          <w:szCs w:val="28"/>
        </w:rPr>
        <w:t xml:space="preserve">» подтверждает  его соответствия </w:t>
      </w:r>
      <w:r w:rsidR="00EC5192" w:rsidRPr="00A63A6C">
        <w:rPr>
          <w:sz w:val="28"/>
          <w:szCs w:val="28"/>
        </w:rPr>
        <w:t>част</w:t>
      </w:r>
      <w:r w:rsidR="00EC5192">
        <w:rPr>
          <w:sz w:val="28"/>
          <w:szCs w:val="28"/>
        </w:rPr>
        <w:t>и</w:t>
      </w:r>
      <w:r w:rsidR="00EC5192" w:rsidRPr="00A63A6C">
        <w:rPr>
          <w:sz w:val="28"/>
          <w:szCs w:val="28"/>
        </w:rPr>
        <w:t xml:space="preserve"> 6 статьи 69 </w:t>
      </w:r>
      <w:proofErr w:type="spellStart"/>
      <w:r w:rsidR="00EC5192">
        <w:rPr>
          <w:sz w:val="28"/>
          <w:szCs w:val="28"/>
        </w:rPr>
        <w:t>ГрК</w:t>
      </w:r>
      <w:proofErr w:type="spellEnd"/>
      <w:r w:rsidR="00EC5192">
        <w:rPr>
          <w:sz w:val="28"/>
          <w:szCs w:val="28"/>
        </w:rPr>
        <w:t xml:space="preserve"> РФ, а выводы Единой комиссии по торгам, изложенные в Протоколе приема заявок на участие от 01.06.2022 года </w:t>
      </w:r>
      <w:proofErr w:type="spellStart"/>
      <w:r w:rsidR="00EC5192">
        <w:rPr>
          <w:sz w:val="28"/>
          <w:szCs w:val="28"/>
        </w:rPr>
        <w:t>необоснованны</w:t>
      </w:r>
      <w:proofErr w:type="spellEnd"/>
      <w:r w:rsidR="00EC5192">
        <w:rPr>
          <w:sz w:val="28"/>
          <w:szCs w:val="28"/>
        </w:rPr>
        <w:t xml:space="preserve">. </w:t>
      </w:r>
    </w:p>
    <w:p w:rsidR="00AC62BF" w:rsidRDefault="00AC62BF" w:rsidP="00AC62BF">
      <w:pPr>
        <w:pStyle w:val="af1"/>
        <w:spacing w:line="276" w:lineRule="auto"/>
        <w:ind w:left="20" w:right="20" w:firstLine="709"/>
        <w:contextualSpacing/>
        <w:jc w:val="both"/>
        <w:rPr>
          <w:sz w:val="28"/>
          <w:szCs w:val="28"/>
        </w:rPr>
      </w:pPr>
      <w:r>
        <w:rPr>
          <w:sz w:val="28"/>
          <w:szCs w:val="28"/>
        </w:rPr>
        <w:t>В связи с чем, 07.06.2022 года проведено заседание Единой комиссии по торгам и приняты следующие решения:</w:t>
      </w:r>
    </w:p>
    <w:p w:rsidR="00AC62BF" w:rsidRDefault="00AC62BF" w:rsidP="00AC62BF">
      <w:pPr>
        <w:pStyle w:val="af1"/>
        <w:spacing w:line="276" w:lineRule="auto"/>
        <w:ind w:left="20" w:right="20" w:firstLine="709"/>
        <w:contextualSpacing/>
        <w:jc w:val="both"/>
        <w:rPr>
          <w:sz w:val="28"/>
          <w:szCs w:val="28"/>
        </w:rPr>
      </w:pPr>
      <w:bookmarkStart w:id="4" w:name="_Hlk106477028"/>
      <w:r>
        <w:rPr>
          <w:sz w:val="28"/>
          <w:szCs w:val="28"/>
        </w:rPr>
        <w:t xml:space="preserve">- об отмене протокола приема заявок на участие от 01.06.2022г. в аукционе № 4-КРТ по лоту №1, </w:t>
      </w:r>
    </w:p>
    <w:p w:rsidR="00AC62BF" w:rsidRDefault="00AC62BF" w:rsidP="00AC62BF">
      <w:pPr>
        <w:pStyle w:val="af1"/>
        <w:spacing w:line="276" w:lineRule="auto"/>
        <w:ind w:left="20" w:right="20" w:firstLine="709"/>
        <w:contextualSpacing/>
        <w:jc w:val="both"/>
        <w:rPr>
          <w:sz w:val="28"/>
          <w:szCs w:val="28"/>
        </w:rPr>
      </w:pPr>
      <w:r>
        <w:rPr>
          <w:sz w:val="28"/>
          <w:szCs w:val="28"/>
        </w:rPr>
        <w:t xml:space="preserve">- об отмене протокола о результатах аукциона № 4-КРТ от 03.06.2022г., </w:t>
      </w:r>
    </w:p>
    <w:p w:rsidR="00AC62BF" w:rsidRDefault="00AC62BF" w:rsidP="00AC62BF">
      <w:pPr>
        <w:pStyle w:val="af1"/>
        <w:spacing w:line="276" w:lineRule="auto"/>
        <w:ind w:left="20" w:right="20" w:firstLine="709"/>
        <w:contextualSpacing/>
        <w:jc w:val="both"/>
        <w:rPr>
          <w:sz w:val="28"/>
          <w:szCs w:val="28"/>
        </w:rPr>
      </w:pPr>
      <w:r>
        <w:rPr>
          <w:sz w:val="28"/>
          <w:szCs w:val="28"/>
        </w:rPr>
        <w:t>- об аннулировании аукциона № 4-КРТ от 03.06.2022 года по лоту № 1.</w:t>
      </w:r>
    </w:p>
    <w:bookmarkEnd w:id="4"/>
    <w:p w:rsidR="00AC62BF" w:rsidRPr="00AC62BF" w:rsidRDefault="00AC62BF" w:rsidP="00AC62BF">
      <w:pPr>
        <w:pStyle w:val="af1"/>
        <w:spacing w:line="276" w:lineRule="auto"/>
        <w:ind w:left="20" w:right="20" w:firstLine="709"/>
        <w:contextualSpacing/>
        <w:jc w:val="both"/>
        <w:rPr>
          <w:sz w:val="28"/>
          <w:szCs w:val="28"/>
        </w:rPr>
      </w:pPr>
      <w:r>
        <w:rPr>
          <w:sz w:val="28"/>
          <w:szCs w:val="28"/>
        </w:rPr>
        <w:t>Комиссия Хакасского УФАС России установила, что и</w:t>
      </w:r>
      <w:r w:rsidRPr="00AC62BF">
        <w:rPr>
          <w:sz w:val="28"/>
          <w:szCs w:val="28"/>
        </w:rPr>
        <w:t xml:space="preserve">з пункта 9 Извещения об Аукционе следует, что для участия в торгах заявитель представляет организатору торгов, в том числе копии разрешений на ввод объектов капитального строительства в эксплуатацию за последние пять лет, предшествующих дате проведения аукциона, полученных в порядке, установленном Градостроительным кодексом Российской Федерации, подтверждающих опыт участия заявителя либо его учредителя (участника), или любого из его дочерних обществ, или его основное общество, или любое из дочерних обществ его основного общества в качестве застройщика, и (или) технического заказчика, и (или) генерального подрядчика в соответствии с договором строительного подряда, </w:t>
      </w:r>
      <w:r w:rsidRPr="001A678F">
        <w:rPr>
          <w:sz w:val="28"/>
          <w:szCs w:val="28"/>
        </w:rPr>
        <w:t xml:space="preserve">в строительстве объектов капитального строительства в совокупном объеме не менее десяти процентов от объема строительства, составляющего 46010,0 </w:t>
      </w:r>
      <w:proofErr w:type="spellStart"/>
      <w:r w:rsidRPr="001A678F">
        <w:rPr>
          <w:sz w:val="28"/>
          <w:szCs w:val="28"/>
        </w:rPr>
        <w:t>кв.м</w:t>
      </w:r>
      <w:proofErr w:type="spellEnd"/>
      <w:r w:rsidRPr="001A678F">
        <w:rPr>
          <w:sz w:val="28"/>
          <w:szCs w:val="28"/>
        </w:rPr>
        <w:t>., предусмотренного</w:t>
      </w:r>
      <w:r w:rsidRPr="00AC62BF">
        <w:rPr>
          <w:sz w:val="28"/>
          <w:szCs w:val="28"/>
        </w:rPr>
        <w:t xml:space="preserve"> решением о комплексном развитии территории (в целях подтверждения соответствия требованиям, предусмотренным </w:t>
      </w:r>
      <w:hyperlink r:id="rId34" w:history="1">
        <w:r w:rsidRPr="00AC62BF">
          <w:rPr>
            <w:rStyle w:val="a7"/>
            <w:color w:val="auto"/>
            <w:sz w:val="28"/>
            <w:szCs w:val="28"/>
            <w:u w:val="none"/>
          </w:rPr>
          <w:t>частью 6 статьи 69</w:t>
        </w:r>
      </w:hyperlink>
      <w:r w:rsidRPr="00AC62BF">
        <w:rPr>
          <w:sz w:val="28"/>
          <w:szCs w:val="28"/>
        </w:rPr>
        <w:t> Градостроительного кодекса Российской Федерации).</w:t>
      </w:r>
    </w:p>
    <w:p w:rsidR="00A177F0" w:rsidRDefault="00DC1B15" w:rsidP="008B7A0F">
      <w:pPr>
        <w:pStyle w:val="af1"/>
        <w:spacing w:line="276" w:lineRule="auto"/>
        <w:ind w:left="20" w:right="20" w:firstLine="709"/>
        <w:contextualSpacing/>
        <w:jc w:val="both"/>
        <w:rPr>
          <w:sz w:val="28"/>
          <w:szCs w:val="28"/>
        </w:rPr>
      </w:pPr>
      <w:r>
        <w:rPr>
          <w:sz w:val="28"/>
          <w:szCs w:val="28"/>
        </w:rPr>
        <w:t>В свою очередь,</w:t>
      </w:r>
      <w:r w:rsidR="00A177F0">
        <w:rPr>
          <w:sz w:val="28"/>
          <w:szCs w:val="28"/>
        </w:rPr>
        <w:t xml:space="preserve"> в составе заявке ООО «СЗ «</w:t>
      </w:r>
      <w:proofErr w:type="spellStart"/>
      <w:r w:rsidR="00A177F0">
        <w:rPr>
          <w:sz w:val="28"/>
          <w:szCs w:val="28"/>
        </w:rPr>
        <w:t>Трансстрой</w:t>
      </w:r>
      <w:proofErr w:type="spellEnd"/>
      <w:r w:rsidR="00A177F0">
        <w:rPr>
          <w:sz w:val="28"/>
          <w:szCs w:val="28"/>
        </w:rPr>
        <w:t>» содержались</w:t>
      </w:r>
      <w:r w:rsidR="008B7A0F">
        <w:rPr>
          <w:sz w:val="28"/>
          <w:szCs w:val="28"/>
        </w:rPr>
        <w:t xml:space="preserve"> в том числе следующие документы:</w:t>
      </w:r>
    </w:p>
    <w:p w:rsidR="00A177F0" w:rsidRDefault="00A177F0" w:rsidP="00A177F0">
      <w:pPr>
        <w:pStyle w:val="af1"/>
        <w:spacing w:line="276" w:lineRule="auto"/>
        <w:ind w:left="20" w:right="20" w:firstLine="709"/>
        <w:contextualSpacing/>
        <w:jc w:val="both"/>
        <w:rPr>
          <w:sz w:val="28"/>
          <w:szCs w:val="28"/>
        </w:rPr>
      </w:pPr>
      <w:r>
        <w:rPr>
          <w:sz w:val="28"/>
          <w:szCs w:val="28"/>
        </w:rPr>
        <w:t>- Разрешение на ввод объекта в эксплуатацию № 19-</w:t>
      </w:r>
      <w:r>
        <w:rPr>
          <w:sz w:val="28"/>
          <w:szCs w:val="28"/>
          <w:lang w:val="en-US"/>
        </w:rPr>
        <w:t>RU</w:t>
      </w:r>
      <w:r w:rsidRPr="00A177F0">
        <w:rPr>
          <w:sz w:val="28"/>
          <w:szCs w:val="28"/>
        </w:rPr>
        <w:t xml:space="preserve">19301000-024-2021 </w:t>
      </w:r>
      <w:r w:rsidR="00DC1B15">
        <w:rPr>
          <w:sz w:val="28"/>
          <w:szCs w:val="28"/>
        </w:rPr>
        <w:t xml:space="preserve">от 09.08.2021 года, из которого следует, что фактический </w:t>
      </w:r>
      <w:r w:rsidR="00CA6CB4">
        <w:rPr>
          <w:sz w:val="28"/>
          <w:szCs w:val="28"/>
        </w:rPr>
        <w:t>общая</w:t>
      </w:r>
      <w:r w:rsidR="00DC1B15">
        <w:rPr>
          <w:sz w:val="28"/>
          <w:szCs w:val="28"/>
        </w:rPr>
        <w:t xml:space="preserve"> </w:t>
      </w:r>
      <w:r w:rsidR="00CA6CB4">
        <w:rPr>
          <w:sz w:val="28"/>
          <w:szCs w:val="28"/>
        </w:rPr>
        <w:t>площадь</w:t>
      </w:r>
      <w:r w:rsidR="00DC1B15">
        <w:rPr>
          <w:sz w:val="28"/>
          <w:szCs w:val="28"/>
        </w:rPr>
        <w:t xml:space="preserve"> составляет </w:t>
      </w:r>
      <w:r w:rsidR="00CA6CB4">
        <w:rPr>
          <w:sz w:val="28"/>
          <w:szCs w:val="28"/>
        </w:rPr>
        <w:t xml:space="preserve">13670,2 </w:t>
      </w:r>
      <w:proofErr w:type="spellStart"/>
      <w:r w:rsidR="00CA6CB4">
        <w:rPr>
          <w:sz w:val="28"/>
          <w:szCs w:val="28"/>
        </w:rPr>
        <w:t>кв.м</w:t>
      </w:r>
      <w:proofErr w:type="spellEnd"/>
      <w:r w:rsidR="00CA6CB4">
        <w:rPr>
          <w:sz w:val="28"/>
          <w:szCs w:val="28"/>
        </w:rPr>
        <w:t>.;</w:t>
      </w:r>
    </w:p>
    <w:p w:rsidR="00CA6CB4" w:rsidRDefault="00CA6CB4" w:rsidP="00CA6CB4">
      <w:pPr>
        <w:pStyle w:val="af1"/>
        <w:spacing w:line="276" w:lineRule="auto"/>
        <w:ind w:left="20" w:right="20" w:firstLine="709"/>
        <w:contextualSpacing/>
        <w:jc w:val="both"/>
        <w:rPr>
          <w:sz w:val="28"/>
          <w:szCs w:val="28"/>
        </w:rPr>
      </w:pPr>
      <w:r>
        <w:rPr>
          <w:sz w:val="28"/>
          <w:szCs w:val="28"/>
        </w:rPr>
        <w:t>- Разрешение на ввод объекта в эксплуатацию № 19-</w:t>
      </w:r>
      <w:r>
        <w:rPr>
          <w:sz w:val="28"/>
          <w:szCs w:val="28"/>
          <w:lang w:val="en-US"/>
        </w:rPr>
        <w:t>RU</w:t>
      </w:r>
      <w:r>
        <w:rPr>
          <w:sz w:val="28"/>
          <w:szCs w:val="28"/>
        </w:rPr>
        <w:t>193010002006001-043</w:t>
      </w:r>
      <w:r w:rsidRPr="00A177F0">
        <w:rPr>
          <w:sz w:val="28"/>
          <w:szCs w:val="28"/>
        </w:rPr>
        <w:t>-</w:t>
      </w:r>
      <w:r>
        <w:rPr>
          <w:sz w:val="28"/>
          <w:szCs w:val="28"/>
        </w:rPr>
        <w:t>2017</w:t>
      </w:r>
      <w:r w:rsidRPr="00A177F0">
        <w:rPr>
          <w:sz w:val="28"/>
          <w:szCs w:val="28"/>
        </w:rPr>
        <w:t xml:space="preserve"> </w:t>
      </w:r>
      <w:r>
        <w:rPr>
          <w:sz w:val="28"/>
          <w:szCs w:val="28"/>
        </w:rPr>
        <w:t xml:space="preserve">от 26.09.2017 года, из которого следует, что фактический общая площадь составляет 11393,7 </w:t>
      </w:r>
      <w:proofErr w:type="spellStart"/>
      <w:r>
        <w:rPr>
          <w:sz w:val="28"/>
          <w:szCs w:val="28"/>
        </w:rPr>
        <w:t>кв.м</w:t>
      </w:r>
      <w:proofErr w:type="spellEnd"/>
      <w:r>
        <w:rPr>
          <w:sz w:val="28"/>
          <w:szCs w:val="28"/>
        </w:rPr>
        <w:t>.;</w:t>
      </w:r>
    </w:p>
    <w:p w:rsidR="00CA6CB4" w:rsidRDefault="00CA6CB4" w:rsidP="00CA6CB4">
      <w:pPr>
        <w:pStyle w:val="af1"/>
        <w:spacing w:line="276" w:lineRule="auto"/>
        <w:ind w:left="20" w:right="20" w:firstLine="709"/>
        <w:contextualSpacing/>
        <w:jc w:val="both"/>
        <w:rPr>
          <w:sz w:val="28"/>
          <w:szCs w:val="28"/>
        </w:rPr>
      </w:pPr>
      <w:r>
        <w:rPr>
          <w:sz w:val="28"/>
          <w:szCs w:val="28"/>
        </w:rPr>
        <w:t>- Разрешение на ввод объекта в эксплуатацию № 19-</w:t>
      </w:r>
      <w:r>
        <w:rPr>
          <w:sz w:val="28"/>
          <w:szCs w:val="28"/>
          <w:lang w:val="en-US"/>
        </w:rPr>
        <w:t>RU</w:t>
      </w:r>
      <w:r>
        <w:rPr>
          <w:sz w:val="28"/>
          <w:szCs w:val="28"/>
        </w:rPr>
        <w:t>193010002006001-025-2017</w:t>
      </w:r>
      <w:r w:rsidRPr="00A177F0">
        <w:rPr>
          <w:sz w:val="28"/>
          <w:szCs w:val="28"/>
        </w:rPr>
        <w:t xml:space="preserve"> </w:t>
      </w:r>
      <w:r>
        <w:rPr>
          <w:sz w:val="28"/>
          <w:szCs w:val="28"/>
        </w:rPr>
        <w:t xml:space="preserve">от 30.06.2017 года, из которого следует, что фактический общая площадь составляет 14657,9 </w:t>
      </w:r>
      <w:proofErr w:type="spellStart"/>
      <w:r>
        <w:rPr>
          <w:sz w:val="28"/>
          <w:szCs w:val="28"/>
        </w:rPr>
        <w:t>кв.м</w:t>
      </w:r>
      <w:proofErr w:type="spellEnd"/>
      <w:r>
        <w:rPr>
          <w:sz w:val="28"/>
          <w:szCs w:val="28"/>
        </w:rPr>
        <w:t>.;</w:t>
      </w:r>
    </w:p>
    <w:p w:rsidR="00CA6CB4" w:rsidRDefault="00CA6CB4" w:rsidP="00CA6CB4">
      <w:pPr>
        <w:pStyle w:val="af1"/>
        <w:spacing w:line="276" w:lineRule="auto"/>
        <w:ind w:left="20" w:right="20" w:firstLine="709"/>
        <w:contextualSpacing/>
        <w:jc w:val="both"/>
        <w:rPr>
          <w:sz w:val="28"/>
          <w:szCs w:val="28"/>
        </w:rPr>
      </w:pPr>
      <w:r>
        <w:rPr>
          <w:sz w:val="28"/>
          <w:szCs w:val="28"/>
        </w:rPr>
        <w:t>- Разрешение на ввод объекта в эксплуатацию № 19-</w:t>
      </w:r>
      <w:r>
        <w:rPr>
          <w:sz w:val="28"/>
          <w:szCs w:val="28"/>
          <w:lang w:val="en-US"/>
        </w:rPr>
        <w:t>RU</w:t>
      </w:r>
      <w:r>
        <w:rPr>
          <w:sz w:val="28"/>
          <w:szCs w:val="28"/>
        </w:rPr>
        <w:t>193010002006001-034-2019</w:t>
      </w:r>
      <w:r w:rsidRPr="00A177F0">
        <w:rPr>
          <w:sz w:val="28"/>
          <w:szCs w:val="28"/>
        </w:rPr>
        <w:t xml:space="preserve"> </w:t>
      </w:r>
      <w:r>
        <w:rPr>
          <w:sz w:val="28"/>
          <w:szCs w:val="28"/>
        </w:rPr>
        <w:t xml:space="preserve">от 27.09.2019 года, из которого следует, что фактический общая площадь составляет 37793,3 </w:t>
      </w:r>
      <w:proofErr w:type="spellStart"/>
      <w:r>
        <w:rPr>
          <w:sz w:val="28"/>
          <w:szCs w:val="28"/>
        </w:rPr>
        <w:t>кв.м</w:t>
      </w:r>
      <w:proofErr w:type="spellEnd"/>
      <w:r>
        <w:rPr>
          <w:sz w:val="28"/>
          <w:szCs w:val="28"/>
        </w:rPr>
        <w:t>.;</w:t>
      </w:r>
    </w:p>
    <w:p w:rsidR="00CB05D4" w:rsidRDefault="00902D60" w:rsidP="00902D60">
      <w:pPr>
        <w:pStyle w:val="af1"/>
        <w:spacing w:line="276" w:lineRule="auto"/>
        <w:ind w:left="20" w:right="20" w:firstLine="709"/>
        <w:contextualSpacing/>
        <w:jc w:val="both"/>
        <w:rPr>
          <w:i/>
          <w:sz w:val="28"/>
          <w:szCs w:val="28"/>
        </w:rPr>
      </w:pPr>
      <w:r>
        <w:rPr>
          <w:sz w:val="28"/>
          <w:szCs w:val="28"/>
        </w:rPr>
        <w:t>П</w:t>
      </w:r>
      <w:r w:rsidR="00CB05D4">
        <w:rPr>
          <w:sz w:val="28"/>
          <w:szCs w:val="28"/>
        </w:rPr>
        <w:t>роанализировав заявку ООО «</w:t>
      </w:r>
      <w:proofErr w:type="spellStart"/>
      <w:r w:rsidR="00CB05D4">
        <w:rPr>
          <w:sz w:val="28"/>
          <w:szCs w:val="28"/>
        </w:rPr>
        <w:t>Трансстрой</w:t>
      </w:r>
      <w:proofErr w:type="spellEnd"/>
      <w:r w:rsidR="00CB05D4">
        <w:rPr>
          <w:sz w:val="28"/>
          <w:szCs w:val="28"/>
        </w:rPr>
        <w:t>» и требования Извещения об Аукционе, Комиссия Хакасского УФАС России приходит</w:t>
      </w:r>
      <w:r w:rsidR="008B7A0F">
        <w:rPr>
          <w:sz w:val="28"/>
          <w:szCs w:val="28"/>
        </w:rPr>
        <w:t xml:space="preserve"> к выводу</w:t>
      </w:r>
      <w:r w:rsidR="00CB05D4">
        <w:rPr>
          <w:sz w:val="28"/>
          <w:szCs w:val="28"/>
        </w:rPr>
        <w:t>, что заявка для участия в торгах ООО «</w:t>
      </w:r>
      <w:proofErr w:type="spellStart"/>
      <w:r w:rsidR="00CB05D4">
        <w:rPr>
          <w:sz w:val="28"/>
          <w:szCs w:val="28"/>
        </w:rPr>
        <w:t>Трансстрой</w:t>
      </w:r>
      <w:proofErr w:type="spellEnd"/>
      <w:r w:rsidR="00CB05D4">
        <w:rPr>
          <w:sz w:val="28"/>
          <w:szCs w:val="28"/>
        </w:rPr>
        <w:t xml:space="preserve">», которая  была представлена организатору торгов содержала все необходимые документы, указанные в извещении о проведении торгов, в том числе содержала документы, подтверждающие его </w:t>
      </w:r>
      <w:r>
        <w:rPr>
          <w:sz w:val="28"/>
          <w:szCs w:val="28"/>
        </w:rPr>
        <w:t>соответствие</w:t>
      </w:r>
      <w:r w:rsidR="00CB05D4">
        <w:rPr>
          <w:sz w:val="28"/>
          <w:szCs w:val="28"/>
        </w:rPr>
        <w:t xml:space="preserve"> требованиям части 6 статьи 69 </w:t>
      </w:r>
      <w:proofErr w:type="spellStart"/>
      <w:r w:rsidR="00CB05D4">
        <w:rPr>
          <w:sz w:val="28"/>
          <w:szCs w:val="28"/>
        </w:rPr>
        <w:t>ГрК</w:t>
      </w:r>
      <w:proofErr w:type="spellEnd"/>
      <w:r w:rsidR="00CB05D4">
        <w:rPr>
          <w:sz w:val="28"/>
          <w:szCs w:val="28"/>
        </w:rPr>
        <w:t xml:space="preserve"> РФ.</w:t>
      </w:r>
    </w:p>
    <w:p w:rsidR="00CE3253" w:rsidRPr="00902D60" w:rsidRDefault="00902D60" w:rsidP="00237AC5">
      <w:pPr>
        <w:pStyle w:val="af1"/>
        <w:spacing w:line="276" w:lineRule="auto"/>
        <w:ind w:left="20" w:right="20" w:firstLine="709"/>
        <w:contextualSpacing/>
        <w:jc w:val="both"/>
        <w:rPr>
          <w:sz w:val="28"/>
          <w:szCs w:val="28"/>
        </w:rPr>
      </w:pPr>
      <w:r>
        <w:rPr>
          <w:sz w:val="28"/>
          <w:szCs w:val="28"/>
        </w:rPr>
        <w:t xml:space="preserve">Таким образом, Единой комиссией по торгам ДГАЗ Администрации г. Абакана в нарушение </w:t>
      </w:r>
      <w:r w:rsidR="00054ABD">
        <w:rPr>
          <w:sz w:val="28"/>
          <w:szCs w:val="28"/>
        </w:rPr>
        <w:t>подпункта «г» пункта 22 и пункта</w:t>
      </w:r>
      <w:r>
        <w:rPr>
          <w:sz w:val="28"/>
          <w:szCs w:val="28"/>
        </w:rPr>
        <w:t xml:space="preserve"> 23 Правил </w:t>
      </w:r>
      <w:proofErr w:type="spellStart"/>
      <w:r>
        <w:rPr>
          <w:sz w:val="28"/>
          <w:szCs w:val="28"/>
        </w:rPr>
        <w:t>ут</w:t>
      </w:r>
      <w:proofErr w:type="spellEnd"/>
      <w:r>
        <w:rPr>
          <w:sz w:val="28"/>
          <w:szCs w:val="28"/>
        </w:rPr>
        <w:t>. Постановлением № 701 неправомерно не допущен к участию в торгах ООО «</w:t>
      </w:r>
      <w:proofErr w:type="spellStart"/>
      <w:r>
        <w:rPr>
          <w:sz w:val="28"/>
          <w:szCs w:val="28"/>
        </w:rPr>
        <w:t>Трансстрой</w:t>
      </w:r>
      <w:proofErr w:type="spellEnd"/>
      <w:r>
        <w:rPr>
          <w:sz w:val="28"/>
          <w:szCs w:val="28"/>
        </w:rPr>
        <w:t>»</w:t>
      </w:r>
      <w:r w:rsidR="00237AC5">
        <w:rPr>
          <w:sz w:val="28"/>
          <w:szCs w:val="28"/>
        </w:rPr>
        <w:t>,</w:t>
      </w:r>
      <w:r w:rsidR="00237AC5" w:rsidRPr="00237AC5">
        <w:rPr>
          <w:sz w:val="28"/>
          <w:szCs w:val="28"/>
        </w:rPr>
        <w:t xml:space="preserve"> </w:t>
      </w:r>
      <w:r w:rsidR="00237AC5">
        <w:rPr>
          <w:sz w:val="28"/>
          <w:szCs w:val="28"/>
        </w:rPr>
        <w:t xml:space="preserve">что содержит признаки состава административного правонарушения, предусмотренного частью 6 статьи 7.32.4 КоАП РФ. </w:t>
      </w:r>
      <w:r w:rsidR="00237AC5" w:rsidRPr="001B7CEB">
        <w:rPr>
          <w:sz w:val="28"/>
          <w:szCs w:val="28"/>
        </w:rPr>
        <w:t xml:space="preserve">Довод </w:t>
      </w:r>
      <w:r w:rsidR="00237AC5">
        <w:rPr>
          <w:sz w:val="28"/>
          <w:szCs w:val="28"/>
        </w:rPr>
        <w:t xml:space="preserve">Заявителя </w:t>
      </w:r>
      <w:r w:rsidR="00237AC5" w:rsidRPr="001B7CEB">
        <w:rPr>
          <w:sz w:val="28"/>
          <w:szCs w:val="28"/>
        </w:rPr>
        <w:t>обоснован.</w:t>
      </w:r>
    </w:p>
    <w:p w:rsidR="00237AC5" w:rsidRDefault="00237AC5" w:rsidP="00237AC5">
      <w:pPr>
        <w:pStyle w:val="af1"/>
        <w:spacing w:line="276" w:lineRule="auto"/>
        <w:ind w:left="20" w:right="20" w:firstLine="709"/>
        <w:contextualSpacing/>
        <w:jc w:val="both"/>
        <w:rPr>
          <w:i/>
          <w:sz w:val="28"/>
          <w:szCs w:val="28"/>
        </w:rPr>
      </w:pPr>
      <w:r w:rsidRPr="009E0890">
        <w:rPr>
          <w:i/>
          <w:sz w:val="28"/>
          <w:szCs w:val="28"/>
        </w:rPr>
        <w:t xml:space="preserve">Комиссией </w:t>
      </w:r>
      <w:r>
        <w:rPr>
          <w:i/>
          <w:sz w:val="28"/>
          <w:szCs w:val="28"/>
        </w:rPr>
        <w:t xml:space="preserve">Хакасского УФАС России </w:t>
      </w:r>
      <w:r w:rsidRPr="009E0890">
        <w:rPr>
          <w:i/>
          <w:sz w:val="28"/>
          <w:szCs w:val="28"/>
        </w:rPr>
        <w:t>в ходе рассмотрения жалобы установлены иные нарушения</w:t>
      </w:r>
      <w:r>
        <w:rPr>
          <w:i/>
          <w:sz w:val="28"/>
          <w:szCs w:val="28"/>
        </w:rPr>
        <w:t>.</w:t>
      </w:r>
    </w:p>
    <w:p w:rsidR="00237AC5" w:rsidRDefault="00237AC5" w:rsidP="00237AC5">
      <w:pPr>
        <w:pStyle w:val="af1"/>
        <w:spacing w:line="276" w:lineRule="auto"/>
        <w:ind w:left="20" w:right="20" w:firstLine="709"/>
        <w:contextualSpacing/>
        <w:jc w:val="both"/>
        <w:rPr>
          <w:iCs/>
          <w:sz w:val="28"/>
          <w:szCs w:val="28"/>
        </w:rPr>
      </w:pPr>
      <w:r w:rsidRPr="00237AC5">
        <w:rPr>
          <w:iCs/>
          <w:sz w:val="28"/>
          <w:szCs w:val="28"/>
        </w:rPr>
        <w:t xml:space="preserve">Согласно пункта 14 Правил </w:t>
      </w:r>
      <w:r w:rsidRPr="00237AC5">
        <w:rPr>
          <w:b/>
          <w:iCs/>
          <w:sz w:val="28"/>
          <w:szCs w:val="28"/>
        </w:rPr>
        <w:t>организатор торгов вправе отказаться от проведения торгов в форме аукциона не позднее чем за 3 дня до дня его проведения</w:t>
      </w:r>
      <w:r w:rsidRPr="00237AC5">
        <w:rPr>
          <w:iCs/>
          <w:sz w:val="28"/>
          <w:szCs w:val="28"/>
        </w:rPr>
        <w:t xml:space="preserve">, а в случае проведения торгов в форме конкурса - не позднее чем за 30 дней до дня проведения конкурса, если иное не предусмотрено в извещении об отказе в проведении торгов. Извещение об отказе в проведении торгов опубликовывается организатором торгов в печатных изданиях, в которых в соответствии с </w:t>
      </w:r>
      <w:hyperlink r:id="rId35" w:history="1">
        <w:r w:rsidRPr="00237AC5">
          <w:rPr>
            <w:iCs/>
            <w:sz w:val="28"/>
            <w:szCs w:val="28"/>
          </w:rPr>
          <w:t>пунктом 7</w:t>
        </w:r>
      </w:hyperlink>
      <w:r w:rsidRPr="00237AC5">
        <w:rPr>
          <w:iCs/>
          <w:sz w:val="28"/>
          <w:szCs w:val="28"/>
        </w:rPr>
        <w:t xml:space="preserve"> настоящих Правил было опубликовано извещение о проведении торгов, в течение 5 рабочих дней при отказе от проведения торгов в форме аукциона и в течение 2 рабочих дней при отказе от проведения торгов в форме конкурса со дня принятия такого решения и размещается на официальном сайте Российской Федерации в сети "Интернет". Организатор торгов в течение 3 рабочих дней со дня принятия решения об отказе в проведении торгов обязан возвратить лицам, подавшим заявки на участие в торгах, и лицам, признанным участниками торгов, внесенные ими задатки за участие в торгах (в случае, если решением о проведении торгов было предусмотрено обязательное внесение участниками торгов такого задатка).</w:t>
      </w:r>
    </w:p>
    <w:p w:rsidR="00237AC5" w:rsidRPr="00237AC5" w:rsidRDefault="00237AC5" w:rsidP="00237AC5">
      <w:pPr>
        <w:pStyle w:val="af1"/>
        <w:spacing w:line="276" w:lineRule="auto"/>
        <w:ind w:left="20" w:right="20" w:firstLine="709"/>
        <w:contextualSpacing/>
        <w:jc w:val="both"/>
        <w:rPr>
          <w:iCs/>
          <w:sz w:val="28"/>
          <w:szCs w:val="28"/>
        </w:rPr>
      </w:pPr>
      <w:r w:rsidRPr="00237AC5">
        <w:rPr>
          <w:iCs/>
          <w:sz w:val="28"/>
          <w:szCs w:val="28"/>
        </w:rPr>
        <w:t xml:space="preserve">На основании пункта 58 Постановления № 701 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договора, предоставленные им в качестве задатка за участие в торгах денежные средства ему не возвращаются. В этом случае предложение о заключении указанного договора должно быть направлено организатором торгов в 5-дневный срок после истечения указанного в </w:t>
      </w:r>
      <w:hyperlink r:id="rId36" w:history="1">
        <w:r w:rsidRPr="00237AC5">
          <w:rPr>
            <w:iCs/>
            <w:sz w:val="28"/>
            <w:szCs w:val="28"/>
          </w:rPr>
          <w:t>пункте 54</w:t>
        </w:r>
      </w:hyperlink>
      <w:r w:rsidRPr="00237AC5">
        <w:rPr>
          <w:iCs/>
          <w:sz w:val="28"/>
          <w:szCs w:val="28"/>
        </w:rPr>
        <w:t xml:space="preserve"> настоящих Правил срока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237AC5" w:rsidRPr="00A34B5C" w:rsidRDefault="00237AC5" w:rsidP="00237AC5">
      <w:pPr>
        <w:pStyle w:val="af1"/>
        <w:spacing w:line="276" w:lineRule="auto"/>
        <w:ind w:left="20" w:right="20" w:firstLine="709"/>
        <w:contextualSpacing/>
        <w:jc w:val="both"/>
        <w:rPr>
          <w:sz w:val="28"/>
          <w:szCs w:val="28"/>
        </w:rPr>
      </w:pPr>
      <w:r w:rsidRPr="00A34B5C">
        <w:rPr>
          <w:sz w:val="28"/>
          <w:szCs w:val="28"/>
        </w:rPr>
        <w:t xml:space="preserve">Из вышеизложенного следует, что объявленные торги могут быть отменены/аннулированы в случае отказа </w:t>
      </w:r>
      <w:r w:rsidRPr="00A34B5C">
        <w:rPr>
          <w:iCs/>
          <w:sz w:val="28"/>
          <w:szCs w:val="28"/>
        </w:rPr>
        <w:t>организатора торгов от проведения торгов в форме аукциона не позднее чем за 3 дня до дня его проведения</w:t>
      </w:r>
      <w:r w:rsidR="00A34B5C">
        <w:rPr>
          <w:iCs/>
          <w:sz w:val="28"/>
          <w:szCs w:val="28"/>
        </w:rPr>
        <w:t>,</w:t>
      </w:r>
      <w:r w:rsidR="00A34B5C" w:rsidRPr="00A34B5C">
        <w:rPr>
          <w:iCs/>
          <w:sz w:val="28"/>
          <w:szCs w:val="28"/>
        </w:rPr>
        <w:t xml:space="preserve"> либо в случае</w:t>
      </w:r>
      <w:r w:rsidR="00A34B5C">
        <w:rPr>
          <w:iCs/>
          <w:sz w:val="28"/>
          <w:szCs w:val="28"/>
        </w:rPr>
        <w:t xml:space="preserve"> </w:t>
      </w:r>
      <w:r w:rsidRPr="00A34B5C">
        <w:rPr>
          <w:iCs/>
          <w:sz w:val="28"/>
          <w:szCs w:val="28"/>
        </w:rPr>
        <w:t>уклонени</w:t>
      </w:r>
      <w:r w:rsidR="00A34B5C" w:rsidRPr="00A34B5C">
        <w:rPr>
          <w:iCs/>
          <w:sz w:val="28"/>
          <w:szCs w:val="28"/>
        </w:rPr>
        <w:t>я</w:t>
      </w:r>
      <w:r w:rsidRPr="00A34B5C">
        <w:rPr>
          <w:iCs/>
          <w:sz w:val="28"/>
          <w:szCs w:val="28"/>
        </w:rPr>
        <w:t xml:space="preserve"> или отказ</w:t>
      </w:r>
      <w:r w:rsidR="00A34B5C" w:rsidRPr="00A34B5C">
        <w:rPr>
          <w:iCs/>
          <w:sz w:val="28"/>
          <w:szCs w:val="28"/>
        </w:rPr>
        <w:t xml:space="preserve">а </w:t>
      </w:r>
      <w:r w:rsidRPr="00A34B5C">
        <w:rPr>
          <w:iCs/>
          <w:sz w:val="28"/>
          <w:szCs w:val="28"/>
        </w:rPr>
        <w:t>победителя аукциона от подписания договора</w:t>
      </w:r>
      <w:r w:rsidR="00A34B5C" w:rsidRPr="00A34B5C">
        <w:rPr>
          <w:iCs/>
          <w:sz w:val="28"/>
          <w:szCs w:val="28"/>
        </w:rPr>
        <w:t>.</w:t>
      </w:r>
    </w:p>
    <w:p w:rsidR="00A34B5C" w:rsidRDefault="00A34B5C" w:rsidP="00A34B5C">
      <w:pPr>
        <w:pStyle w:val="af1"/>
        <w:spacing w:line="276" w:lineRule="auto"/>
        <w:ind w:left="20" w:right="20" w:firstLine="709"/>
        <w:contextualSpacing/>
        <w:jc w:val="both"/>
        <w:rPr>
          <w:sz w:val="28"/>
          <w:szCs w:val="28"/>
        </w:rPr>
      </w:pPr>
      <w:r w:rsidRPr="00A34B5C">
        <w:rPr>
          <w:sz w:val="28"/>
          <w:szCs w:val="28"/>
        </w:rPr>
        <w:t>Вместе с тем, как отмечалась ранее, согласно Протокола заседания от 07.06.2022 года Единой комиссии по торгам приняты решения</w:t>
      </w:r>
      <w:r>
        <w:rPr>
          <w:sz w:val="28"/>
          <w:szCs w:val="28"/>
        </w:rPr>
        <w:t>,</w:t>
      </w:r>
      <w:r w:rsidRPr="00A34B5C">
        <w:rPr>
          <w:sz w:val="28"/>
          <w:szCs w:val="28"/>
        </w:rPr>
        <w:t xml:space="preserve"> в том числе об аннулировании аукциона № 4-КРТ от 03.06.2022 года по лоту № 1</w:t>
      </w:r>
      <w:r>
        <w:rPr>
          <w:sz w:val="28"/>
          <w:szCs w:val="28"/>
        </w:rPr>
        <w:t>, что в свою очередь не предусмотрено действующим законодательством.</w:t>
      </w:r>
    </w:p>
    <w:p w:rsidR="00237AC5" w:rsidRPr="00BF76D5" w:rsidRDefault="00A34B5C" w:rsidP="00CA6CB4">
      <w:pPr>
        <w:pStyle w:val="af1"/>
        <w:spacing w:line="276" w:lineRule="auto"/>
        <w:ind w:left="20" w:right="20" w:firstLine="709"/>
        <w:contextualSpacing/>
        <w:jc w:val="both"/>
        <w:rPr>
          <w:sz w:val="28"/>
          <w:szCs w:val="28"/>
        </w:rPr>
      </w:pPr>
      <w:r w:rsidRPr="00BF76D5">
        <w:rPr>
          <w:sz w:val="28"/>
          <w:szCs w:val="28"/>
        </w:rPr>
        <w:t xml:space="preserve">Таким образом, Единой комиссии по торгам в нарушение пункта 23 Правил </w:t>
      </w:r>
      <w:proofErr w:type="spellStart"/>
      <w:r w:rsidRPr="00BF76D5">
        <w:rPr>
          <w:sz w:val="28"/>
          <w:szCs w:val="28"/>
        </w:rPr>
        <w:t>ут</w:t>
      </w:r>
      <w:proofErr w:type="spellEnd"/>
      <w:r w:rsidRPr="00BF76D5">
        <w:rPr>
          <w:sz w:val="28"/>
          <w:szCs w:val="28"/>
        </w:rPr>
        <w:t xml:space="preserve">. Постановлением № 701 неправомерно принято решение об аннулировании </w:t>
      </w:r>
      <w:r w:rsidRPr="00BF76D5">
        <w:rPr>
          <w:bCs/>
          <w:color w:val="000000"/>
          <w:sz w:val="28"/>
          <w:szCs w:val="28"/>
        </w:rPr>
        <w:t>аукциона № 4-КРТ на право заключения договора о комплексном развитии территории жилой застройки</w:t>
      </w:r>
      <w:r w:rsidRPr="00BF76D5">
        <w:rPr>
          <w:sz w:val="28"/>
          <w:szCs w:val="28"/>
        </w:rPr>
        <w:t xml:space="preserve"> (номер торгов № 040522/0570968/01)</w:t>
      </w:r>
      <w:r w:rsidR="00BF76D5" w:rsidRPr="00BF76D5">
        <w:rPr>
          <w:sz w:val="28"/>
          <w:szCs w:val="28"/>
        </w:rPr>
        <w:t>, что содержит признаки состава административного правонарушения, предусмотренного частью 10 статьи 7.32.4 КоАП РФ.</w:t>
      </w:r>
    </w:p>
    <w:p w:rsidR="00364EA1" w:rsidRPr="00364EA1" w:rsidRDefault="00364EA1" w:rsidP="00364EA1">
      <w:pPr>
        <w:suppressAutoHyphens/>
        <w:autoSpaceDE w:val="0"/>
        <w:autoSpaceDN w:val="0"/>
        <w:adjustRightInd w:val="0"/>
        <w:spacing w:line="281" w:lineRule="auto"/>
        <w:ind w:firstLine="567"/>
        <w:jc w:val="both"/>
        <w:rPr>
          <w:sz w:val="28"/>
          <w:szCs w:val="28"/>
        </w:rPr>
      </w:pPr>
      <w:r w:rsidRPr="00364EA1">
        <w:rPr>
          <w:sz w:val="28"/>
          <w:szCs w:val="28"/>
        </w:rPr>
        <w:t>Согласно части 20 статьи 18.1 Закона о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пунктом 3.1 части 1 статьи 23 Закона о защите конкуренции.</w:t>
      </w:r>
    </w:p>
    <w:p w:rsidR="006170D7" w:rsidRPr="007E1005" w:rsidRDefault="00364EA1" w:rsidP="007E1005">
      <w:pPr>
        <w:suppressAutoHyphens/>
        <w:autoSpaceDE w:val="0"/>
        <w:autoSpaceDN w:val="0"/>
        <w:adjustRightInd w:val="0"/>
        <w:spacing w:line="281" w:lineRule="auto"/>
        <w:ind w:firstLine="540"/>
        <w:jc w:val="both"/>
        <w:rPr>
          <w:sz w:val="28"/>
          <w:szCs w:val="28"/>
        </w:rPr>
      </w:pPr>
      <w:r w:rsidRPr="00364EA1">
        <w:rPr>
          <w:sz w:val="28"/>
          <w:szCs w:val="28"/>
        </w:rPr>
        <w:t>Таким образом, руководствуясь частью 20 статьи 18.1 Закона о защите конкуренции</w:t>
      </w:r>
      <w:r w:rsidRPr="00364EA1">
        <w:rPr>
          <w:bCs/>
          <w:sz w:val="28"/>
          <w:szCs w:val="28"/>
        </w:rPr>
        <w:t xml:space="preserve">, </w:t>
      </w:r>
      <w:r w:rsidRPr="00364EA1">
        <w:rPr>
          <w:sz w:val="28"/>
          <w:szCs w:val="28"/>
        </w:rPr>
        <w:t xml:space="preserve">Комиссия принимает решение о необходимости выдачи организатору торгов – </w:t>
      </w:r>
      <w:r w:rsidR="007E1005" w:rsidRPr="00A63A6C">
        <w:rPr>
          <w:rStyle w:val="af3"/>
          <w:b w:val="0"/>
          <w:sz w:val="28"/>
          <w:szCs w:val="28"/>
          <w:shd w:val="clear" w:color="auto" w:fill="FFFFFF"/>
        </w:rPr>
        <w:t>ДГАЗ Администрации г.</w:t>
      </w:r>
      <w:r w:rsidR="007E1005">
        <w:rPr>
          <w:rStyle w:val="af3"/>
          <w:b w:val="0"/>
          <w:sz w:val="28"/>
          <w:szCs w:val="28"/>
          <w:shd w:val="clear" w:color="auto" w:fill="FFFFFF"/>
        </w:rPr>
        <w:t xml:space="preserve"> </w:t>
      </w:r>
      <w:r w:rsidR="007E1005" w:rsidRPr="00A63A6C">
        <w:rPr>
          <w:rStyle w:val="af3"/>
          <w:b w:val="0"/>
          <w:sz w:val="28"/>
          <w:szCs w:val="28"/>
          <w:shd w:val="clear" w:color="auto" w:fill="FFFFFF"/>
        </w:rPr>
        <w:t>Абакана</w:t>
      </w:r>
      <w:r w:rsidR="007E1005" w:rsidRPr="00364EA1">
        <w:rPr>
          <w:sz w:val="28"/>
          <w:szCs w:val="28"/>
        </w:rPr>
        <w:t xml:space="preserve"> </w:t>
      </w:r>
      <w:r w:rsidRPr="00364EA1">
        <w:rPr>
          <w:sz w:val="28"/>
          <w:szCs w:val="28"/>
        </w:rPr>
        <w:t xml:space="preserve">и его </w:t>
      </w:r>
      <w:r w:rsidR="007E1005">
        <w:rPr>
          <w:sz w:val="28"/>
          <w:szCs w:val="28"/>
        </w:rPr>
        <w:t xml:space="preserve">Единой </w:t>
      </w:r>
      <w:r w:rsidR="000F72F7" w:rsidRPr="00364EA1">
        <w:rPr>
          <w:sz w:val="28"/>
          <w:szCs w:val="28"/>
        </w:rPr>
        <w:t xml:space="preserve">комиссии </w:t>
      </w:r>
      <w:r w:rsidR="000F72F7">
        <w:rPr>
          <w:sz w:val="28"/>
          <w:szCs w:val="28"/>
        </w:rPr>
        <w:t>по</w:t>
      </w:r>
      <w:r w:rsidR="007E1005">
        <w:rPr>
          <w:sz w:val="28"/>
          <w:szCs w:val="28"/>
        </w:rPr>
        <w:t xml:space="preserve"> торгам </w:t>
      </w:r>
      <w:r w:rsidRPr="00364EA1">
        <w:rPr>
          <w:sz w:val="28"/>
          <w:szCs w:val="28"/>
        </w:rPr>
        <w:t>предписани</w:t>
      </w:r>
      <w:r w:rsidR="007E1005">
        <w:rPr>
          <w:sz w:val="28"/>
          <w:szCs w:val="28"/>
        </w:rPr>
        <w:t>е</w:t>
      </w:r>
      <w:r w:rsidRPr="00364EA1">
        <w:rPr>
          <w:sz w:val="28"/>
          <w:szCs w:val="28"/>
        </w:rPr>
        <w:t xml:space="preserve"> об устранении выявленных нарушений.</w:t>
      </w:r>
    </w:p>
    <w:p w:rsidR="003147EB" w:rsidRPr="007E1005" w:rsidRDefault="00612510" w:rsidP="007E1005">
      <w:pPr>
        <w:autoSpaceDE w:val="0"/>
        <w:autoSpaceDN w:val="0"/>
        <w:adjustRightInd w:val="0"/>
        <w:spacing w:line="276" w:lineRule="auto"/>
        <w:ind w:firstLine="567"/>
        <w:jc w:val="both"/>
        <w:rPr>
          <w:rFonts w:eastAsiaTheme="minorHAnsi"/>
          <w:sz w:val="28"/>
          <w:szCs w:val="28"/>
          <w:lang w:eastAsia="en-US"/>
        </w:rPr>
      </w:pPr>
      <w:r w:rsidRPr="00AA612C">
        <w:rPr>
          <w:sz w:val="28"/>
          <w:szCs w:val="28"/>
        </w:rPr>
        <w:t>На основании вышеизложенного</w:t>
      </w:r>
      <w:r>
        <w:rPr>
          <w:sz w:val="28"/>
          <w:szCs w:val="28"/>
        </w:rPr>
        <w:t>, руководствуясь</w:t>
      </w:r>
      <w:r w:rsidRPr="00AA612C">
        <w:rPr>
          <w:sz w:val="28"/>
          <w:szCs w:val="28"/>
        </w:rPr>
        <w:t xml:space="preserve"> положениями </w:t>
      </w:r>
      <w:r>
        <w:rPr>
          <w:sz w:val="28"/>
          <w:szCs w:val="28"/>
        </w:rPr>
        <w:t xml:space="preserve">Закона о защите конкуренции, </w:t>
      </w:r>
      <w:proofErr w:type="spellStart"/>
      <w:r w:rsidR="00D33F8B">
        <w:rPr>
          <w:sz w:val="28"/>
          <w:szCs w:val="28"/>
        </w:rPr>
        <w:t>ГрК</w:t>
      </w:r>
      <w:proofErr w:type="spellEnd"/>
      <w:r w:rsidR="00D33F8B">
        <w:rPr>
          <w:sz w:val="28"/>
          <w:szCs w:val="28"/>
        </w:rPr>
        <w:t xml:space="preserve"> РФ</w:t>
      </w:r>
      <w:r w:rsidR="00F66603">
        <w:rPr>
          <w:sz w:val="28"/>
          <w:szCs w:val="28"/>
        </w:rPr>
        <w:t xml:space="preserve">, </w:t>
      </w:r>
      <w:r>
        <w:rPr>
          <w:sz w:val="28"/>
          <w:szCs w:val="28"/>
        </w:rPr>
        <w:t>К</w:t>
      </w:r>
      <w:r w:rsidRPr="00AA612C">
        <w:rPr>
          <w:sz w:val="28"/>
          <w:szCs w:val="28"/>
        </w:rPr>
        <w:t>омиссия</w:t>
      </w:r>
      <w:r>
        <w:rPr>
          <w:sz w:val="28"/>
          <w:szCs w:val="28"/>
        </w:rPr>
        <w:t xml:space="preserve"> </w:t>
      </w:r>
      <w:r w:rsidRPr="00AA612C">
        <w:rPr>
          <w:sz w:val="28"/>
          <w:szCs w:val="28"/>
        </w:rPr>
        <w:t>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w:t>
      </w:r>
    </w:p>
    <w:p w:rsidR="00B03763" w:rsidRPr="003147EB" w:rsidRDefault="003147EB" w:rsidP="007E1005">
      <w:pPr>
        <w:tabs>
          <w:tab w:val="left" w:pos="708"/>
          <w:tab w:val="center" w:pos="4677"/>
          <w:tab w:val="right" w:pos="9355"/>
        </w:tabs>
        <w:spacing w:line="276" w:lineRule="auto"/>
        <w:ind w:firstLine="567"/>
        <w:jc w:val="center"/>
        <w:rPr>
          <w:b/>
          <w:sz w:val="28"/>
          <w:szCs w:val="28"/>
        </w:rPr>
      </w:pPr>
      <w:r w:rsidRPr="003147EB">
        <w:rPr>
          <w:b/>
          <w:sz w:val="28"/>
          <w:szCs w:val="28"/>
        </w:rPr>
        <w:t>РЕШИЛА:</w:t>
      </w:r>
    </w:p>
    <w:p w:rsidR="007E1005" w:rsidRPr="007E1005" w:rsidRDefault="007E1005" w:rsidP="007E1005">
      <w:pPr>
        <w:autoSpaceDE w:val="0"/>
        <w:autoSpaceDN w:val="0"/>
        <w:adjustRightInd w:val="0"/>
        <w:spacing w:line="276" w:lineRule="auto"/>
        <w:ind w:firstLine="567"/>
        <w:jc w:val="both"/>
        <w:rPr>
          <w:sz w:val="28"/>
          <w:szCs w:val="28"/>
          <w:lang w:eastAsia="en-US"/>
        </w:rPr>
      </w:pPr>
      <w:r w:rsidRPr="007E1005">
        <w:rPr>
          <w:sz w:val="28"/>
          <w:szCs w:val="28"/>
        </w:rPr>
        <w:t>1. Признать жалобу ООО «</w:t>
      </w:r>
      <w:proofErr w:type="spellStart"/>
      <w:r>
        <w:rPr>
          <w:sz w:val="28"/>
          <w:szCs w:val="28"/>
        </w:rPr>
        <w:t>Трансстрой</w:t>
      </w:r>
      <w:proofErr w:type="spellEnd"/>
      <w:r w:rsidRPr="007E1005">
        <w:rPr>
          <w:sz w:val="28"/>
          <w:szCs w:val="28"/>
        </w:rPr>
        <w:t>» обоснованной</w:t>
      </w:r>
      <w:r>
        <w:rPr>
          <w:sz w:val="28"/>
          <w:szCs w:val="28"/>
        </w:rPr>
        <w:t>.</w:t>
      </w:r>
    </w:p>
    <w:p w:rsidR="007E1005" w:rsidRPr="007E1005" w:rsidRDefault="007E1005" w:rsidP="007E1005">
      <w:pPr>
        <w:suppressAutoHyphens/>
        <w:spacing w:line="276" w:lineRule="auto"/>
        <w:ind w:firstLine="567"/>
        <w:contextualSpacing/>
        <w:jc w:val="both"/>
        <w:rPr>
          <w:sz w:val="28"/>
          <w:szCs w:val="28"/>
        </w:rPr>
      </w:pPr>
      <w:r w:rsidRPr="007E1005">
        <w:rPr>
          <w:sz w:val="28"/>
          <w:szCs w:val="28"/>
        </w:rPr>
        <w:t xml:space="preserve">2. Признать </w:t>
      </w:r>
      <w:bookmarkStart w:id="5" w:name="_Hlk106476962"/>
      <w:r>
        <w:rPr>
          <w:sz w:val="28"/>
          <w:szCs w:val="28"/>
        </w:rPr>
        <w:t>Единую комиссию по торгам</w:t>
      </w:r>
      <w:r w:rsidRPr="007E1005">
        <w:rPr>
          <w:sz w:val="28"/>
          <w:szCs w:val="28"/>
        </w:rPr>
        <w:t xml:space="preserve"> </w:t>
      </w:r>
      <w:bookmarkEnd w:id="5"/>
      <w:r w:rsidRPr="00A63A6C">
        <w:rPr>
          <w:rStyle w:val="af3"/>
          <w:b w:val="0"/>
          <w:sz w:val="28"/>
          <w:szCs w:val="28"/>
          <w:shd w:val="clear" w:color="auto" w:fill="FFFFFF"/>
        </w:rPr>
        <w:t>ДГАЗ Администрации г.</w:t>
      </w:r>
      <w:r>
        <w:rPr>
          <w:rStyle w:val="af3"/>
          <w:b w:val="0"/>
          <w:sz w:val="28"/>
          <w:szCs w:val="28"/>
          <w:shd w:val="clear" w:color="auto" w:fill="FFFFFF"/>
        </w:rPr>
        <w:t xml:space="preserve"> </w:t>
      </w:r>
      <w:proofErr w:type="gramStart"/>
      <w:r w:rsidRPr="00A63A6C">
        <w:rPr>
          <w:rStyle w:val="af3"/>
          <w:b w:val="0"/>
          <w:sz w:val="28"/>
          <w:szCs w:val="28"/>
          <w:shd w:val="clear" w:color="auto" w:fill="FFFFFF"/>
        </w:rPr>
        <w:t>Абакана</w:t>
      </w:r>
      <w:proofErr w:type="gramEnd"/>
      <w:r w:rsidRPr="00364EA1">
        <w:rPr>
          <w:sz w:val="28"/>
          <w:szCs w:val="28"/>
        </w:rPr>
        <w:t xml:space="preserve"> </w:t>
      </w:r>
      <w:r w:rsidRPr="007E1005">
        <w:rPr>
          <w:sz w:val="28"/>
          <w:szCs w:val="28"/>
        </w:rPr>
        <w:t>нарушивши</w:t>
      </w:r>
      <w:r>
        <w:rPr>
          <w:sz w:val="28"/>
          <w:szCs w:val="28"/>
        </w:rPr>
        <w:t>й</w:t>
      </w:r>
      <w:r w:rsidRPr="007E1005">
        <w:rPr>
          <w:sz w:val="28"/>
          <w:szCs w:val="28"/>
        </w:rPr>
        <w:t xml:space="preserve"> </w:t>
      </w:r>
      <w:r w:rsidR="00887354">
        <w:rPr>
          <w:sz w:val="28"/>
          <w:szCs w:val="28"/>
        </w:rPr>
        <w:t>подпункт «г» пункт</w:t>
      </w:r>
      <w:r w:rsidR="00395CDA">
        <w:rPr>
          <w:sz w:val="28"/>
          <w:szCs w:val="28"/>
        </w:rPr>
        <w:t>а</w:t>
      </w:r>
      <w:bookmarkStart w:id="6" w:name="_GoBack"/>
      <w:bookmarkEnd w:id="6"/>
      <w:r w:rsidR="00887354">
        <w:rPr>
          <w:sz w:val="28"/>
          <w:szCs w:val="28"/>
        </w:rPr>
        <w:t xml:space="preserve"> 22, </w:t>
      </w:r>
      <w:r w:rsidRPr="007E1005">
        <w:rPr>
          <w:sz w:val="28"/>
          <w:szCs w:val="28"/>
        </w:rPr>
        <w:t xml:space="preserve">пункты </w:t>
      </w:r>
      <w:r>
        <w:rPr>
          <w:sz w:val="28"/>
          <w:szCs w:val="28"/>
        </w:rPr>
        <w:t xml:space="preserve">14 и 23 </w:t>
      </w:r>
      <w:r w:rsidRPr="007E1005">
        <w:rPr>
          <w:sz w:val="28"/>
          <w:szCs w:val="28"/>
        </w:rPr>
        <w:t xml:space="preserve">Правил, утвержденных Постановлением Правительства РФ № </w:t>
      </w:r>
      <w:r>
        <w:rPr>
          <w:sz w:val="28"/>
          <w:szCs w:val="28"/>
        </w:rPr>
        <w:t>701</w:t>
      </w:r>
      <w:r w:rsidRPr="007E1005">
        <w:rPr>
          <w:sz w:val="28"/>
          <w:szCs w:val="28"/>
        </w:rPr>
        <w:t>.</w:t>
      </w:r>
    </w:p>
    <w:p w:rsidR="007E1005" w:rsidRPr="007E1005" w:rsidRDefault="007E1005" w:rsidP="007E1005">
      <w:pPr>
        <w:suppressAutoHyphens/>
        <w:spacing w:line="276" w:lineRule="auto"/>
        <w:ind w:firstLine="567"/>
        <w:contextualSpacing/>
        <w:jc w:val="both"/>
        <w:rPr>
          <w:sz w:val="28"/>
          <w:szCs w:val="28"/>
        </w:rPr>
      </w:pPr>
      <w:r w:rsidRPr="007E1005">
        <w:rPr>
          <w:sz w:val="28"/>
          <w:szCs w:val="28"/>
        </w:rPr>
        <w:t xml:space="preserve">3. Организатору торгов – </w:t>
      </w:r>
      <w:r w:rsidRPr="00A63A6C">
        <w:rPr>
          <w:rStyle w:val="af3"/>
          <w:b w:val="0"/>
          <w:sz w:val="28"/>
          <w:szCs w:val="28"/>
          <w:shd w:val="clear" w:color="auto" w:fill="FFFFFF"/>
        </w:rPr>
        <w:t>ДГАЗ Администрации г.</w:t>
      </w:r>
      <w:r>
        <w:rPr>
          <w:rStyle w:val="af3"/>
          <w:b w:val="0"/>
          <w:sz w:val="28"/>
          <w:szCs w:val="28"/>
          <w:shd w:val="clear" w:color="auto" w:fill="FFFFFF"/>
        </w:rPr>
        <w:t xml:space="preserve"> </w:t>
      </w:r>
      <w:r w:rsidRPr="00A63A6C">
        <w:rPr>
          <w:rStyle w:val="af3"/>
          <w:b w:val="0"/>
          <w:sz w:val="28"/>
          <w:szCs w:val="28"/>
          <w:shd w:val="clear" w:color="auto" w:fill="FFFFFF"/>
        </w:rPr>
        <w:t>Абакана</w:t>
      </w:r>
      <w:r w:rsidRPr="00364EA1">
        <w:rPr>
          <w:sz w:val="28"/>
          <w:szCs w:val="28"/>
        </w:rPr>
        <w:t xml:space="preserve"> </w:t>
      </w:r>
      <w:r w:rsidRPr="007E1005">
        <w:rPr>
          <w:sz w:val="28"/>
          <w:szCs w:val="28"/>
        </w:rPr>
        <w:t xml:space="preserve">и его </w:t>
      </w:r>
      <w:r>
        <w:rPr>
          <w:sz w:val="28"/>
          <w:szCs w:val="28"/>
        </w:rPr>
        <w:t>Единой комиссию по торгам</w:t>
      </w:r>
      <w:r w:rsidRPr="007E1005">
        <w:rPr>
          <w:sz w:val="28"/>
          <w:szCs w:val="28"/>
        </w:rPr>
        <w:t xml:space="preserve"> выдать предписание об устранении выявленных нарушений.</w:t>
      </w:r>
    </w:p>
    <w:p w:rsidR="00CF267A" w:rsidRPr="00884B5B" w:rsidRDefault="007E1005" w:rsidP="007E1005">
      <w:pPr>
        <w:suppressAutoHyphens/>
        <w:spacing w:line="276" w:lineRule="auto"/>
        <w:ind w:firstLine="567"/>
        <w:contextualSpacing/>
        <w:jc w:val="both"/>
        <w:rPr>
          <w:sz w:val="28"/>
          <w:szCs w:val="28"/>
        </w:rPr>
      </w:pPr>
      <w:r w:rsidRPr="007E1005">
        <w:rPr>
          <w:sz w:val="28"/>
          <w:szCs w:val="28"/>
        </w:rPr>
        <w:t>4. Передать материалы жалобы должностному лицу Управления Федеральной антимонопольной службы по Республике Хакасия для рассмотрения вопроса о возбуждении дел об административных правонарушениях.</w:t>
      </w:r>
    </w:p>
    <w:p w:rsidR="00F66603" w:rsidRPr="007E1005" w:rsidRDefault="003147EB" w:rsidP="007E1005">
      <w:pPr>
        <w:tabs>
          <w:tab w:val="left" w:pos="708"/>
          <w:tab w:val="center" w:pos="4677"/>
          <w:tab w:val="right" w:pos="9355"/>
        </w:tabs>
        <w:spacing w:line="276" w:lineRule="auto"/>
        <w:ind w:firstLine="567"/>
        <w:jc w:val="both"/>
        <w:rPr>
          <w:i/>
          <w:iCs/>
          <w:sz w:val="20"/>
          <w:szCs w:val="28"/>
        </w:rPr>
      </w:pPr>
      <w:r w:rsidRPr="007E1005">
        <w:rPr>
          <w:i/>
          <w:iCs/>
          <w:sz w:val="20"/>
          <w:szCs w:val="28"/>
        </w:rPr>
        <w:t>Примечание: решение, принятое по результатам рассмотрения жалобы, может быть обжаловано в суд в течение трех месяцев со дня его принятия.</w:t>
      </w:r>
    </w:p>
    <w:tbl>
      <w:tblPr>
        <w:tblW w:w="9890" w:type="dxa"/>
        <w:tblLook w:val="04A0" w:firstRow="1" w:lastRow="0" w:firstColumn="1" w:lastColumn="0" w:noHBand="0" w:noVBand="1"/>
      </w:tblPr>
      <w:tblGrid>
        <w:gridCol w:w="7338"/>
        <w:gridCol w:w="2552"/>
      </w:tblGrid>
      <w:tr w:rsidR="00767044" w:rsidRPr="00AA612C" w:rsidTr="00CC6F03">
        <w:tc>
          <w:tcPr>
            <w:tcW w:w="7338" w:type="dxa"/>
            <w:shd w:val="clear" w:color="auto" w:fill="auto"/>
          </w:tcPr>
          <w:p w:rsidR="00767044" w:rsidRPr="00884B5B" w:rsidRDefault="00767044" w:rsidP="00B8067A">
            <w:pPr>
              <w:tabs>
                <w:tab w:val="left" w:pos="708"/>
                <w:tab w:val="center" w:pos="4677"/>
                <w:tab w:val="right" w:pos="9355"/>
              </w:tabs>
              <w:spacing w:line="360" w:lineRule="auto"/>
              <w:jc w:val="both"/>
              <w:rPr>
                <w:sz w:val="28"/>
                <w:szCs w:val="28"/>
              </w:rPr>
            </w:pPr>
            <w:r w:rsidRPr="00884B5B">
              <w:rPr>
                <w:sz w:val="28"/>
                <w:szCs w:val="28"/>
              </w:rPr>
              <w:t>Председатель комиссии:</w:t>
            </w:r>
          </w:p>
          <w:p w:rsidR="00767044" w:rsidRPr="00884B5B" w:rsidRDefault="00767044" w:rsidP="00B8067A">
            <w:pPr>
              <w:tabs>
                <w:tab w:val="left" w:pos="708"/>
                <w:tab w:val="center" w:pos="4677"/>
                <w:tab w:val="right" w:pos="9355"/>
              </w:tabs>
              <w:spacing w:line="360" w:lineRule="auto"/>
              <w:jc w:val="both"/>
              <w:rPr>
                <w:i/>
                <w:iCs/>
                <w:sz w:val="28"/>
                <w:szCs w:val="28"/>
              </w:rPr>
            </w:pPr>
            <w:r w:rsidRPr="00884B5B">
              <w:rPr>
                <w:sz w:val="28"/>
                <w:szCs w:val="28"/>
              </w:rPr>
              <w:t>Члены комиссии:</w:t>
            </w:r>
          </w:p>
        </w:tc>
        <w:tc>
          <w:tcPr>
            <w:tcW w:w="2552" w:type="dxa"/>
            <w:shd w:val="clear" w:color="auto" w:fill="auto"/>
          </w:tcPr>
          <w:p w:rsidR="00767044" w:rsidRPr="00884B5B" w:rsidRDefault="00442AA7" w:rsidP="00B8067A">
            <w:pPr>
              <w:pStyle w:val="ConsNonformat"/>
              <w:widowControl/>
              <w:spacing w:line="36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w:t>
            </w:r>
          </w:p>
          <w:p w:rsidR="00B10DE4" w:rsidRPr="00884B5B" w:rsidRDefault="00442AA7" w:rsidP="00B8067A">
            <w:pPr>
              <w:pStyle w:val="ConsNonformat"/>
              <w:widowControl/>
              <w:spacing w:line="36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w:t>
            </w:r>
          </w:p>
          <w:p w:rsidR="004C6BD5" w:rsidRPr="009C03B7" w:rsidRDefault="00442AA7" w:rsidP="00BD15FA">
            <w:pPr>
              <w:pStyle w:val="ConsNonformat"/>
              <w:widowControl/>
              <w:spacing w:line="360" w:lineRule="auto"/>
              <w:ind w:right="0"/>
              <w:rPr>
                <w:rFonts w:ascii="Times New Roman" w:hAnsi="Times New Roman" w:cs="Times New Roman"/>
                <w:iCs/>
                <w:sz w:val="28"/>
                <w:szCs w:val="28"/>
              </w:rPr>
            </w:pPr>
            <w:r>
              <w:rPr>
                <w:rFonts w:ascii="Times New Roman" w:hAnsi="Times New Roman" w:cs="Times New Roman"/>
                <w:sz w:val="28"/>
                <w:szCs w:val="28"/>
                <w:lang w:eastAsia="ru-RU"/>
              </w:rPr>
              <w:t>…</w:t>
            </w:r>
          </w:p>
        </w:tc>
      </w:tr>
    </w:tbl>
    <w:p w:rsidR="005A6B02" w:rsidRDefault="005A6B02" w:rsidP="00D93296">
      <w:pPr>
        <w:pStyle w:val="ConsNonformat"/>
        <w:widowControl/>
        <w:spacing w:after="120" w:line="276" w:lineRule="auto"/>
        <w:ind w:right="0"/>
        <w:jc w:val="both"/>
        <w:rPr>
          <w:rFonts w:ascii="Times New Roman" w:hAnsi="Times New Roman" w:cs="Times New Roman"/>
          <w:sz w:val="28"/>
          <w:szCs w:val="28"/>
          <w:lang w:eastAsia="ru-RU"/>
        </w:rPr>
      </w:pPr>
    </w:p>
    <w:sectPr w:rsidR="005A6B02" w:rsidSect="000A388D">
      <w:headerReference w:type="default" r:id="rId37"/>
      <w:footerReference w:type="first" r:id="rId38"/>
      <w:pgSz w:w="11906" w:h="16838"/>
      <w:pgMar w:top="1276"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80" w:rsidRDefault="00714D80">
      <w:r>
        <w:separator/>
      </w:r>
    </w:p>
  </w:endnote>
  <w:endnote w:type="continuationSeparator" w:id="0">
    <w:p w:rsidR="00714D80" w:rsidRDefault="0071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BF" w:rsidRPr="00BE300A" w:rsidRDefault="00AC62BF" w:rsidP="00BE300A">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80" w:rsidRDefault="00714D80">
      <w:r>
        <w:separator/>
      </w:r>
    </w:p>
  </w:footnote>
  <w:footnote w:type="continuationSeparator" w:id="0">
    <w:p w:rsidR="00714D80" w:rsidRDefault="0071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BF" w:rsidRDefault="00AC62BF">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95CDA">
      <w:rPr>
        <w:rStyle w:val="a6"/>
        <w:noProof/>
      </w:rPr>
      <w:t>11</w:t>
    </w:r>
    <w:r>
      <w:rPr>
        <w:rStyle w:val="a6"/>
      </w:rPr>
      <w:fldChar w:fldCharType="end"/>
    </w:r>
  </w:p>
  <w:p w:rsidR="00AC62BF" w:rsidRDefault="00AC62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15:restartNumberingAfterBreak="0">
    <w:nsid w:val="00000003"/>
    <w:multiLevelType w:val="multilevel"/>
    <w:tmpl w:val="EE98E286"/>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2"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1">
      <w:start w:val="1"/>
      <w:numFmt w:val="decimal"/>
      <w:lvlText w:val="3.%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3.%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3.%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3.%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3.%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3.%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3.%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3.%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3" w15:restartNumberingAfterBreak="0">
    <w:nsid w:val="01F842BA"/>
    <w:multiLevelType w:val="hybridMultilevel"/>
    <w:tmpl w:val="13808CF0"/>
    <w:lvl w:ilvl="0" w:tplc="93A48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4304F71"/>
    <w:multiLevelType w:val="hybridMultilevel"/>
    <w:tmpl w:val="7A56A4CC"/>
    <w:lvl w:ilvl="0" w:tplc="1AF0E4FE">
      <w:start w:val="1"/>
      <w:numFmt w:val="decimal"/>
      <w:lvlText w:val="%1."/>
      <w:lvlJc w:val="left"/>
      <w:pPr>
        <w:tabs>
          <w:tab w:val="num" w:pos="1467"/>
        </w:tabs>
        <w:ind w:left="1467" w:hanging="90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15:restartNumberingAfterBreak="0">
    <w:nsid w:val="060A5B5D"/>
    <w:multiLevelType w:val="hybridMultilevel"/>
    <w:tmpl w:val="87B804DA"/>
    <w:lvl w:ilvl="0" w:tplc="D8584814">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6ED71CF"/>
    <w:multiLevelType w:val="multilevel"/>
    <w:tmpl w:val="BC6AAD0A"/>
    <w:lvl w:ilvl="0">
      <w:start w:val="1"/>
      <w:numFmt w:val="decimal"/>
      <w:lvlText w:val="%1"/>
      <w:lvlJc w:val="left"/>
      <w:rPr>
        <w:rFonts w:ascii="Times New Roman" w:eastAsia="Times New Roman" w:hAnsi="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EE63CB"/>
    <w:multiLevelType w:val="hybridMultilevel"/>
    <w:tmpl w:val="FD8206D6"/>
    <w:lvl w:ilvl="0" w:tplc="794E043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1B6F1508"/>
    <w:multiLevelType w:val="hybridMultilevel"/>
    <w:tmpl w:val="6B5ABBE2"/>
    <w:lvl w:ilvl="0" w:tplc="C35046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B8272B7"/>
    <w:multiLevelType w:val="hybridMultilevel"/>
    <w:tmpl w:val="BD04F4B0"/>
    <w:lvl w:ilvl="0" w:tplc="8020B192">
      <w:start w:val="2"/>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0" w15:restartNumberingAfterBreak="0">
    <w:nsid w:val="20A506C9"/>
    <w:multiLevelType w:val="hybridMultilevel"/>
    <w:tmpl w:val="797E6D36"/>
    <w:lvl w:ilvl="0" w:tplc="DDFCA47A">
      <w:start w:val="1"/>
      <w:numFmt w:val="decimal"/>
      <w:lvlText w:val="%1)"/>
      <w:lvlJc w:val="left"/>
      <w:pPr>
        <w:tabs>
          <w:tab w:val="num" w:pos="1379"/>
        </w:tabs>
        <w:ind w:left="1379" w:hanging="840"/>
      </w:pPr>
      <w:rPr>
        <w:rFonts w:hint="default"/>
      </w:r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11" w15:restartNumberingAfterBreak="0">
    <w:nsid w:val="23692033"/>
    <w:multiLevelType w:val="multilevel"/>
    <w:tmpl w:val="12EEA366"/>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DC7C4B"/>
    <w:multiLevelType w:val="hybridMultilevel"/>
    <w:tmpl w:val="F33E25E4"/>
    <w:lvl w:ilvl="0" w:tplc="CD20D7C4">
      <w:start w:val="1"/>
      <w:numFmt w:val="decimal"/>
      <w:lvlText w:val="%1."/>
      <w:lvlJc w:val="left"/>
      <w:pPr>
        <w:ind w:left="4896" w:hanging="360"/>
      </w:pPr>
    </w:lvl>
    <w:lvl w:ilvl="1" w:tplc="04190019">
      <w:start w:val="1"/>
      <w:numFmt w:val="lowerLetter"/>
      <w:lvlText w:val="%2."/>
      <w:lvlJc w:val="left"/>
      <w:pPr>
        <w:ind w:left="5616" w:hanging="360"/>
      </w:pPr>
    </w:lvl>
    <w:lvl w:ilvl="2" w:tplc="0419001B">
      <w:start w:val="1"/>
      <w:numFmt w:val="lowerRoman"/>
      <w:lvlText w:val="%3."/>
      <w:lvlJc w:val="right"/>
      <w:pPr>
        <w:ind w:left="6336" w:hanging="180"/>
      </w:pPr>
    </w:lvl>
    <w:lvl w:ilvl="3" w:tplc="0419000F">
      <w:start w:val="1"/>
      <w:numFmt w:val="decimal"/>
      <w:lvlText w:val="%4."/>
      <w:lvlJc w:val="left"/>
      <w:pPr>
        <w:ind w:left="7056" w:hanging="360"/>
      </w:pPr>
    </w:lvl>
    <w:lvl w:ilvl="4" w:tplc="04190019">
      <w:start w:val="1"/>
      <w:numFmt w:val="lowerLetter"/>
      <w:lvlText w:val="%5."/>
      <w:lvlJc w:val="left"/>
      <w:pPr>
        <w:ind w:left="7776" w:hanging="360"/>
      </w:pPr>
    </w:lvl>
    <w:lvl w:ilvl="5" w:tplc="0419001B">
      <w:start w:val="1"/>
      <w:numFmt w:val="lowerRoman"/>
      <w:lvlText w:val="%6."/>
      <w:lvlJc w:val="right"/>
      <w:pPr>
        <w:ind w:left="8496" w:hanging="180"/>
      </w:pPr>
    </w:lvl>
    <w:lvl w:ilvl="6" w:tplc="0419000F">
      <w:start w:val="1"/>
      <w:numFmt w:val="decimal"/>
      <w:lvlText w:val="%7."/>
      <w:lvlJc w:val="left"/>
      <w:pPr>
        <w:ind w:left="9216" w:hanging="360"/>
      </w:pPr>
    </w:lvl>
    <w:lvl w:ilvl="7" w:tplc="04190019">
      <w:start w:val="1"/>
      <w:numFmt w:val="lowerLetter"/>
      <w:lvlText w:val="%8."/>
      <w:lvlJc w:val="left"/>
      <w:pPr>
        <w:ind w:left="9936" w:hanging="360"/>
      </w:pPr>
    </w:lvl>
    <w:lvl w:ilvl="8" w:tplc="0419001B">
      <w:start w:val="1"/>
      <w:numFmt w:val="lowerRoman"/>
      <w:lvlText w:val="%9."/>
      <w:lvlJc w:val="right"/>
      <w:pPr>
        <w:ind w:left="10656" w:hanging="180"/>
      </w:pPr>
    </w:lvl>
  </w:abstractNum>
  <w:abstractNum w:abstractNumId="13" w15:restartNumberingAfterBreak="0">
    <w:nsid w:val="2D9730A3"/>
    <w:multiLevelType w:val="hybridMultilevel"/>
    <w:tmpl w:val="F7925A72"/>
    <w:lvl w:ilvl="0" w:tplc="886E7C88">
      <w:start w:val="6"/>
      <w:numFmt w:val="decimal"/>
      <w:lvlText w:val="%1."/>
      <w:lvlJc w:val="left"/>
      <w:pPr>
        <w:ind w:left="1000" w:hanging="360"/>
      </w:pPr>
      <w:rPr>
        <w:rFonts w:hint="default"/>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14" w15:restartNumberingAfterBreak="0">
    <w:nsid w:val="320530CD"/>
    <w:multiLevelType w:val="hybridMultilevel"/>
    <w:tmpl w:val="E44E32CA"/>
    <w:lvl w:ilvl="0" w:tplc="4B788CA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328E3057"/>
    <w:multiLevelType w:val="hybridMultilevel"/>
    <w:tmpl w:val="56F420A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32E77D50"/>
    <w:multiLevelType w:val="hybridMultilevel"/>
    <w:tmpl w:val="E7B222DC"/>
    <w:lvl w:ilvl="0" w:tplc="7230F7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AE5240F"/>
    <w:multiLevelType w:val="hybridMultilevel"/>
    <w:tmpl w:val="D3F2625A"/>
    <w:lvl w:ilvl="0" w:tplc="C6FC3D08">
      <w:start w:val="6"/>
      <w:numFmt w:val="decimal"/>
      <w:lvlText w:val="%1."/>
      <w:lvlJc w:val="left"/>
      <w:pPr>
        <w:ind w:left="400" w:hanging="360"/>
      </w:pPr>
      <w:rPr>
        <w:rFonts w:hint="default"/>
      </w:r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8" w15:restartNumberingAfterBreak="0">
    <w:nsid w:val="418B45B8"/>
    <w:multiLevelType w:val="hybridMultilevel"/>
    <w:tmpl w:val="FCA87DB0"/>
    <w:lvl w:ilvl="0" w:tplc="1AA22B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9A794F"/>
    <w:multiLevelType w:val="hybridMultilevel"/>
    <w:tmpl w:val="88162D28"/>
    <w:lvl w:ilvl="0" w:tplc="B106D524">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15:restartNumberingAfterBreak="0">
    <w:nsid w:val="48B21293"/>
    <w:multiLevelType w:val="hybridMultilevel"/>
    <w:tmpl w:val="0C0A3EBA"/>
    <w:lvl w:ilvl="0" w:tplc="8BB65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A7C2EB0"/>
    <w:multiLevelType w:val="hybridMultilevel"/>
    <w:tmpl w:val="3AA89466"/>
    <w:lvl w:ilvl="0" w:tplc="AE70B4A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15:restartNumberingAfterBreak="0">
    <w:nsid w:val="4B292EE5"/>
    <w:multiLevelType w:val="multilevel"/>
    <w:tmpl w:val="FC9691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E25550"/>
    <w:multiLevelType w:val="multilevel"/>
    <w:tmpl w:val="53EE5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786398"/>
    <w:multiLevelType w:val="hybridMultilevel"/>
    <w:tmpl w:val="298062A6"/>
    <w:lvl w:ilvl="0" w:tplc="DEAADD30">
      <w:start w:val="6"/>
      <w:numFmt w:val="decimal"/>
      <w:lvlText w:val="%1"/>
      <w:lvlJc w:val="left"/>
      <w:pPr>
        <w:ind w:left="400" w:hanging="360"/>
      </w:pPr>
      <w:rPr>
        <w:rFonts w:hint="default"/>
      </w:r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25" w15:restartNumberingAfterBreak="0">
    <w:nsid w:val="519E5906"/>
    <w:multiLevelType w:val="multilevel"/>
    <w:tmpl w:val="EC9E01B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F6B5043"/>
    <w:multiLevelType w:val="hybridMultilevel"/>
    <w:tmpl w:val="E7B484C0"/>
    <w:lvl w:ilvl="0" w:tplc="99C6DBB2">
      <w:start w:val="1"/>
      <w:numFmt w:val="decimal"/>
      <w:lvlText w:val="%1."/>
      <w:lvlJc w:val="left"/>
      <w:pPr>
        <w:tabs>
          <w:tab w:val="num" w:pos="810"/>
        </w:tabs>
        <w:ind w:left="810" w:hanging="360"/>
      </w:pPr>
      <w:rPr>
        <w:rFonts w:hint="default"/>
      </w:r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27" w15:restartNumberingAfterBreak="0">
    <w:nsid w:val="5FBD251B"/>
    <w:multiLevelType w:val="hybridMultilevel"/>
    <w:tmpl w:val="1B4A2C06"/>
    <w:lvl w:ilvl="0" w:tplc="04190011">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C42BF2"/>
    <w:multiLevelType w:val="hybridMultilevel"/>
    <w:tmpl w:val="3C4481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2005AED"/>
    <w:multiLevelType w:val="hybridMultilevel"/>
    <w:tmpl w:val="927878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38D5B0D"/>
    <w:multiLevelType w:val="hybridMultilevel"/>
    <w:tmpl w:val="1AC4403C"/>
    <w:lvl w:ilvl="0" w:tplc="FC561C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65A57CA"/>
    <w:multiLevelType w:val="multilevel"/>
    <w:tmpl w:val="5E7E7218"/>
    <w:lvl w:ilvl="0">
      <w:start w:val="3"/>
      <w:numFmt w:val="decimal"/>
      <w:lvlText w:val="%1."/>
      <w:lvlJc w:val="left"/>
      <w:pPr>
        <w:ind w:left="390" w:hanging="390"/>
      </w:pPr>
    </w:lvl>
    <w:lvl w:ilvl="1">
      <w:start w:val="3"/>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2" w15:restartNumberingAfterBreak="0">
    <w:nsid w:val="6BA57067"/>
    <w:multiLevelType w:val="hybridMultilevel"/>
    <w:tmpl w:val="3224E06C"/>
    <w:lvl w:ilvl="0" w:tplc="04D6DF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D4C5040"/>
    <w:multiLevelType w:val="hybridMultilevel"/>
    <w:tmpl w:val="C9D20B1E"/>
    <w:lvl w:ilvl="0" w:tplc="A9222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15C2288"/>
    <w:multiLevelType w:val="hybridMultilevel"/>
    <w:tmpl w:val="3AA89466"/>
    <w:lvl w:ilvl="0" w:tplc="AE70B4A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5" w15:restartNumberingAfterBreak="0">
    <w:nsid w:val="73014343"/>
    <w:multiLevelType w:val="hybridMultilevel"/>
    <w:tmpl w:val="7856F9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75F91CF7"/>
    <w:multiLevelType w:val="hybridMultilevel"/>
    <w:tmpl w:val="121ABC4C"/>
    <w:lvl w:ilvl="0" w:tplc="1FD6DDF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70661EC"/>
    <w:multiLevelType w:val="hybridMultilevel"/>
    <w:tmpl w:val="BC5A74E6"/>
    <w:lvl w:ilvl="0" w:tplc="22EAC42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15:restartNumberingAfterBreak="0">
    <w:nsid w:val="7753039E"/>
    <w:multiLevelType w:val="multilevel"/>
    <w:tmpl w:val="CC86A6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C87C2A"/>
    <w:multiLevelType w:val="hybridMultilevel"/>
    <w:tmpl w:val="D88E74F8"/>
    <w:lvl w:ilvl="0" w:tplc="DCD4518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15:restartNumberingAfterBreak="0">
    <w:nsid w:val="795763B1"/>
    <w:multiLevelType w:val="multilevel"/>
    <w:tmpl w:val="96F83FE2"/>
    <w:lvl w:ilvl="0">
      <w:start w:val="6"/>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C1872EE"/>
    <w:multiLevelType w:val="multilevel"/>
    <w:tmpl w:val="B2D89DD0"/>
    <w:lvl w:ilvl="0">
      <w:start w:val="6"/>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27"/>
  </w:num>
  <w:num w:numId="3">
    <w:abstractNumId w:val="15"/>
  </w:num>
  <w:num w:numId="4">
    <w:abstractNumId w:val="25"/>
  </w:num>
  <w:num w:numId="5">
    <w:abstractNumId w:val="35"/>
  </w:num>
  <w:num w:numId="6">
    <w:abstractNumId w:val="26"/>
  </w:num>
  <w:num w:numId="7">
    <w:abstractNumId w:val="28"/>
  </w:num>
  <w:num w:numId="8">
    <w:abstractNumId w:val="29"/>
  </w:num>
  <w:num w:numId="9">
    <w:abstractNumId w:val="5"/>
  </w:num>
  <w:num w:numId="10">
    <w:abstractNumId w:val="3"/>
  </w:num>
  <w:num w:numId="11">
    <w:abstractNumId w:val="22"/>
  </w:num>
  <w:num w:numId="12">
    <w:abstractNumId w:val="11"/>
  </w:num>
  <w:num w:numId="13">
    <w:abstractNumId w:val="38"/>
  </w:num>
  <w:num w:numId="14">
    <w:abstractNumId w:val="19"/>
  </w:num>
  <w:num w:numId="15">
    <w:abstractNumId w:val="17"/>
  </w:num>
  <w:num w:numId="16">
    <w:abstractNumId w:val="24"/>
  </w:num>
  <w:num w:numId="17">
    <w:abstractNumId w:val="13"/>
  </w:num>
  <w:num w:numId="18">
    <w:abstractNumId w:val="39"/>
  </w:num>
  <w:num w:numId="19">
    <w:abstractNumId w:val="6"/>
  </w:num>
  <w:num w:numId="20">
    <w:abstractNumId w:val="10"/>
  </w:num>
  <w:num w:numId="21">
    <w:abstractNumId w:val="0"/>
  </w:num>
  <w:num w:numId="22">
    <w:abstractNumId w:val="1"/>
  </w:num>
  <w:num w:numId="23">
    <w:abstractNumId w:val="2"/>
  </w:num>
  <w:num w:numId="24">
    <w:abstractNumId w:val="4"/>
  </w:num>
  <w:num w:numId="25">
    <w:abstractNumId w:val="9"/>
  </w:num>
  <w:num w:numId="26">
    <w:abstractNumId w:val="37"/>
  </w:num>
  <w:num w:numId="27">
    <w:abstractNumId w:val="7"/>
  </w:num>
  <w:num w:numId="28">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0"/>
  </w:num>
  <w:num w:numId="31">
    <w:abstractNumId w:val="14"/>
  </w:num>
  <w:num w:numId="32">
    <w:abstractNumId w:val="32"/>
  </w:num>
  <w:num w:numId="33">
    <w:abstractNumId w:val="8"/>
  </w:num>
  <w:num w:numId="34">
    <w:abstractNumId w:val="16"/>
  </w:num>
  <w:num w:numId="35">
    <w:abstractNumId w:val="33"/>
  </w:num>
  <w:num w:numId="36">
    <w:abstractNumId w:val="34"/>
  </w:num>
  <w:num w:numId="37">
    <w:abstractNumId w:val="21"/>
  </w:num>
  <w:num w:numId="38">
    <w:abstractNumId w:val="36"/>
  </w:num>
  <w:num w:numId="39">
    <w:abstractNumId w:val="20"/>
  </w:num>
  <w:num w:numId="40">
    <w:abstractNumId w:val="23"/>
  </w:num>
  <w:num w:numId="41">
    <w:abstractNumId w:val="3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D0"/>
    <w:rsid w:val="000001CE"/>
    <w:rsid w:val="00001D4B"/>
    <w:rsid w:val="0000294C"/>
    <w:rsid w:val="00003950"/>
    <w:rsid w:val="00004A7E"/>
    <w:rsid w:val="000052A4"/>
    <w:rsid w:val="00005CE6"/>
    <w:rsid w:val="00006036"/>
    <w:rsid w:val="000062E1"/>
    <w:rsid w:val="0000664C"/>
    <w:rsid w:val="00006B6E"/>
    <w:rsid w:val="00007D36"/>
    <w:rsid w:val="00010207"/>
    <w:rsid w:val="00010A73"/>
    <w:rsid w:val="00012CB0"/>
    <w:rsid w:val="0001708D"/>
    <w:rsid w:val="000172E3"/>
    <w:rsid w:val="000172FD"/>
    <w:rsid w:val="00020E95"/>
    <w:rsid w:val="000217C3"/>
    <w:rsid w:val="00021A69"/>
    <w:rsid w:val="00021C33"/>
    <w:rsid w:val="00021D58"/>
    <w:rsid w:val="000223C9"/>
    <w:rsid w:val="00022432"/>
    <w:rsid w:val="000234F8"/>
    <w:rsid w:val="00023C5C"/>
    <w:rsid w:val="00023C78"/>
    <w:rsid w:val="0002401A"/>
    <w:rsid w:val="00025CE1"/>
    <w:rsid w:val="00025EAB"/>
    <w:rsid w:val="0002630A"/>
    <w:rsid w:val="0002685A"/>
    <w:rsid w:val="00026B12"/>
    <w:rsid w:val="0002736B"/>
    <w:rsid w:val="000277C2"/>
    <w:rsid w:val="00030C66"/>
    <w:rsid w:val="00030DC4"/>
    <w:rsid w:val="00030E94"/>
    <w:rsid w:val="00031E12"/>
    <w:rsid w:val="000338D7"/>
    <w:rsid w:val="000348E5"/>
    <w:rsid w:val="00034C85"/>
    <w:rsid w:val="000351C1"/>
    <w:rsid w:val="0003544D"/>
    <w:rsid w:val="00035784"/>
    <w:rsid w:val="0003584B"/>
    <w:rsid w:val="000362C6"/>
    <w:rsid w:val="000405F5"/>
    <w:rsid w:val="000407BE"/>
    <w:rsid w:val="00044035"/>
    <w:rsid w:val="000441B0"/>
    <w:rsid w:val="000449AD"/>
    <w:rsid w:val="00045656"/>
    <w:rsid w:val="00045697"/>
    <w:rsid w:val="0004585F"/>
    <w:rsid w:val="00047270"/>
    <w:rsid w:val="000475CE"/>
    <w:rsid w:val="00047B0F"/>
    <w:rsid w:val="0005068F"/>
    <w:rsid w:val="0005071F"/>
    <w:rsid w:val="00051AA2"/>
    <w:rsid w:val="00051D0A"/>
    <w:rsid w:val="00053C9A"/>
    <w:rsid w:val="00053DAC"/>
    <w:rsid w:val="00054ABD"/>
    <w:rsid w:val="00054DA9"/>
    <w:rsid w:val="000560BD"/>
    <w:rsid w:val="00056CA3"/>
    <w:rsid w:val="00056E2F"/>
    <w:rsid w:val="00057A32"/>
    <w:rsid w:val="00057D14"/>
    <w:rsid w:val="00057DB4"/>
    <w:rsid w:val="00060CB3"/>
    <w:rsid w:val="00062B44"/>
    <w:rsid w:val="0006339C"/>
    <w:rsid w:val="00070CE2"/>
    <w:rsid w:val="000727C3"/>
    <w:rsid w:val="00072EDB"/>
    <w:rsid w:val="00073135"/>
    <w:rsid w:val="0007356F"/>
    <w:rsid w:val="000737EA"/>
    <w:rsid w:val="00076504"/>
    <w:rsid w:val="00076D80"/>
    <w:rsid w:val="000802D5"/>
    <w:rsid w:val="000806D5"/>
    <w:rsid w:val="000816FF"/>
    <w:rsid w:val="00081D33"/>
    <w:rsid w:val="00082DB5"/>
    <w:rsid w:val="00082EED"/>
    <w:rsid w:val="00084464"/>
    <w:rsid w:val="00084D47"/>
    <w:rsid w:val="00085A43"/>
    <w:rsid w:val="00087DA4"/>
    <w:rsid w:val="00091460"/>
    <w:rsid w:val="000914F3"/>
    <w:rsid w:val="0009187E"/>
    <w:rsid w:val="00093981"/>
    <w:rsid w:val="00094027"/>
    <w:rsid w:val="000942ED"/>
    <w:rsid w:val="00095204"/>
    <w:rsid w:val="00095DBF"/>
    <w:rsid w:val="00096240"/>
    <w:rsid w:val="00097581"/>
    <w:rsid w:val="000A0096"/>
    <w:rsid w:val="000A02C3"/>
    <w:rsid w:val="000A2A72"/>
    <w:rsid w:val="000A2B7D"/>
    <w:rsid w:val="000A388D"/>
    <w:rsid w:val="000A5303"/>
    <w:rsid w:val="000A5994"/>
    <w:rsid w:val="000A6441"/>
    <w:rsid w:val="000A650E"/>
    <w:rsid w:val="000A6BA7"/>
    <w:rsid w:val="000A6EAB"/>
    <w:rsid w:val="000A6FC1"/>
    <w:rsid w:val="000B0A3D"/>
    <w:rsid w:val="000B1D4B"/>
    <w:rsid w:val="000B281C"/>
    <w:rsid w:val="000B2CDA"/>
    <w:rsid w:val="000B2D3E"/>
    <w:rsid w:val="000B33FD"/>
    <w:rsid w:val="000B53D2"/>
    <w:rsid w:val="000B66DD"/>
    <w:rsid w:val="000B66E4"/>
    <w:rsid w:val="000C025C"/>
    <w:rsid w:val="000C07B7"/>
    <w:rsid w:val="000C1A0B"/>
    <w:rsid w:val="000C1FE0"/>
    <w:rsid w:val="000C2A6D"/>
    <w:rsid w:val="000C3D20"/>
    <w:rsid w:val="000C4313"/>
    <w:rsid w:val="000C502B"/>
    <w:rsid w:val="000C564E"/>
    <w:rsid w:val="000C6E83"/>
    <w:rsid w:val="000C70DD"/>
    <w:rsid w:val="000D095B"/>
    <w:rsid w:val="000D1A1B"/>
    <w:rsid w:val="000D1A7F"/>
    <w:rsid w:val="000D2DE9"/>
    <w:rsid w:val="000D315F"/>
    <w:rsid w:val="000D480E"/>
    <w:rsid w:val="000E09B6"/>
    <w:rsid w:val="000E1C1F"/>
    <w:rsid w:val="000E3942"/>
    <w:rsid w:val="000E3CEE"/>
    <w:rsid w:val="000E4FDF"/>
    <w:rsid w:val="000E5031"/>
    <w:rsid w:val="000E5A3A"/>
    <w:rsid w:val="000E79F2"/>
    <w:rsid w:val="000F063E"/>
    <w:rsid w:val="000F15AA"/>
    <w:rsid w:val="000F1CEB"/>
    <w:rsid w:val="000F2F83"/>
    <w:rsid w:val="000F633C"/>
    <w:rsid w:val="000F6682"/>
    <w:rsid w:val="000F72F7"/>
    <w:rsid w:val="000F7BF8"/>
    <w:rsid w:val="000F7E51"/>
    <w:rsid w:val="001001B9"/>
    <w:rsid w:val="00100FDC"/>
    <w:rsid w:val="001010BD"/>
    <w:rsid w:val="00101D8F"/>
    <w:rsid w:val="00101DFF"/>
    <w:rsid w:val="001022C4"/>
    <w:rsid w:val="001046FF"/>
    <w:rsid w:val="0010594A"/>
    <w:rsid w:val="00105D7E"/>
    <w:rsid w:val="0010697E"/>
    <w:rsid w:val="00106B66"/>
    <w:rsid w:val="0010773D"/>
    <w:rsid w:val="001078FE"/>
    <w:rsid w:val="00110F32"/>
    <w:rsid w:val="001116D7"/>
    <w:rsid w:val="001126EE"/>
    <w:rsid w:val="001133A3"/>
    <w:rsid w:val="00114F8A"/>
    <w:rsid w:val="001151DE"/>
    <w:rsid w:val="001152D1"/>
    <w:rsid w:val="001154F7"/>
    <w:rsid w:val="00115B37"/>
    <w:rsid w:val="00115E1F"/>
    <w:rsid w:val="00116296"/>
    <w:rsid w:val="0011671E"/>
    <w:rsid w:val="00116E62"/>
    <w:rsid w:val="00120BC4"/>
    <w:rsid w:val="00120CC3"/>
    <w:rsid w:val="001231F2"/>
    <w:rsid w:val="00124C85"/>
    <w:rsid w:val="001273B4"/>
    <w:rsid w:val="001277E9"/>
    <w:rsid w:val="00127F1C"/>
    <w:rsid w:val="00130DED"/>
    <w:rsid w:val="00131E72"/>
    <w:rsid w:val="00132017"/>
    <w:rsid w:val="00134623"/>
    <w:rsid w:val="00136B45"/>
    <w:rsid w:val="00137C33"/>
    <w:rsid w:val="00137C38"/>
    <w:rsid w:val="00140AD2"/>
    <w:rsid w:val="00140F47"/>
    <w:rsid w:val="001429F9"/>
    <w:rsid w:val="00142D9C"/>
    <w:rsid w:val="00143F22"/>
    <w:rsid w:val="00144B03"/>
    <w:rsid w:val="00144F4B"/>
    <w:rsid w:val="00145CC2"/>
    <w:rsid w:val="00145EA1"/>
    <w:rsid w:val="001460DC"/>
    <w:rsid w:val="00146265"/>
    <w:rsid w:val="00146845"/>
    <w:rsid w:val="0014750D"/>
    <w:rsid w:val="00147A13"/>
    <w:rsid w:val="00147B8C"/>
    <w:rsid w:val="00147F76"/>
    <w:rsid w:val="00150FAF"/>
    <w:rsid w:val="001518BB"/>
    <w:rsid w:val="00153C78"/>
    <w:rsid w:val="00153E94"/>
    <w:rsid w:val="001540EA"/>
    <w:rsid w:val="001545AE"/>
    <w:rsid w:val="001545FD"/>
    <w:rsid w:val="001546B6"/>
    <w:rsid w:val="001551E5"/>
    <w:rsid w:val="00155584"/>
    <w:rsid w:val="0015670B"/>
    <w:rsid w:val="001575C0"/>
    <w:rsid w:val="00157B71"/>
    <w:rsid w:val="00157E26"/>
    <w:rsid w:val="0016063E"/>
    <w:rsid w:val="00161C94"/>
    <w:rsid w:val="00161E4C"/>
    <w:rsid w:val="00163B30"/>
    <w:rsid w:val="00163B9D"/>
    <w:rsid w:val="00163ED4"/>
    <w:rsid w:val="00164FB8"/>
    <w:rsid w:val="00165284"/>
    <w:rsid w:val="00165A06"/>
    <w:rsid w:val="00165E07"/>
    <w:rsid w:val="001717B1"/>
    <w:rsid w:val="00171F40"/>
    <w:rsid w:val="001724E1"/>
    <w:rsid w:val="00172B03"/>
    <w:rsid w:val="00173391"/>
    <w:rsid w:val="001734A0"/>
    <w:rsid w:val="00173A21"/>
    <w:rsid w:val="001741C1"/>
    <w:rsid w:val="00174266"/>
    <w:rsid w:val="00174E0F"/>
    <w:rsid w:val="00174EBD"/>
    <w:rsid w:val="00176535"/>
    <w:rsid w:val="00176D7D"/>
    <w:rsid w:val="00177264"/>
    <w:rsid w:val="0017730D"/>
    <w:rsid w:val="00177784"/>
    <w:rsid w:val="001803A9"/>
    <w:rsid w:val="001809C8"/>
    <w:rsid w:val="00180BC0"/>
    <w:rsid w:val="00181DA2"/>
    <w:rsid w:val="00182308"/>
    <w:rsid w:val="00182EF6"/>
    <w:rsid w:val="0018333A"/>
    <w:rsid w:val="00183EF4"/>
    <w:rsid w:val="001849AF"/>
    <w:rsid w:val="00186B90"/>
    <w:rsid w:val="00187C37"/>
    <w:rsid w:val="00190375"/>
    <w:rsid w:val="001904FE"/>
    <w:rsid w:val="00191241"/>
    <w:rsid w:val="001912A3"/>
    <w:rsid w:val="00191BBB"/>
    <w:rsid w:val="001922E1"/>
    <w:rsid w:val="001947FA"/>
    <w:rsid w:val="00194DEE"/>
    <w:rsid w:val="00195256"/>
    <w:rsid w:val="00195D41"/>
    <w:rsid w:val="00195FC7"/>
    <w:rsid w:val="0019600D"/>
    <w:rsid w:val="00196D13"/>
    <w:rsid w:val="0019764F"/>
    <w:rsid w:val="00197692"/>
    <w:rsid w:val="001976B4"/>
    <w:rsid w:val="001A02AA"/>
    <w:rsid w:val="001A0F23"/>
    <w:rsid w:val="001A16D9"/>
    <w:rsid w:val="001A1941"/>
    <w:rsid w:val="001A2277"/>
    <w:rsid w:val="001A2352"/>
    <w:rsid w:val="001A33E7"/>
    <w:rsid w:val="001A40CD"/>
    <w:rsid w:val="001A6664"/>
    <w:rsid w:val="001A678F"/>
    <w:rsid w:val="001A6DA7"/>
    <w:rsid w:val="001A6E67"/>
    <w:rsid w:val="001A78DF"/>
    <w:rsid w:val="001B06E2"/>
    <w:rsid w:val="001B1513"/>
    <w:rsid w:val="001B23C5"/>
    <w:rsid w:val="001B43F7"/>
    <w:rsid w:val="001B44E3"/>
    <w:rsid w:val="001B4522"/>
    <w:rsid w:val="001B6A3F"/>
    <w:rsid w:val="001C1949"/>
    <w:rsid w:val="001C265A"/>
    <w:rsid w:val="001C397B"/>
    <w:rsid w:val="001C4C17"/>
    <w:rsid w:val="001C5C76"/>
    <w:rsid w:val="001C642C"/>
    <w:rsid w:val="001C66E1"/>
    <w:rsid w:val="001C6DCF"/>
    <w:rsid w:val="001C76FE"/>
    <w:rsid w:val="001C7FBA"/>
    <w:rsid w:val="001D115F"/>
    <w:rsid w:val="001D2AD7"/>
    <w:rsid w:val="001D38BD"/>
    <w:rsid w:val="001D4EB9"/>
    <w:rsid w:val="001D7528"/>
    <w:rsid w:val="001E0861"/>
    <w:rsid w:val="001E0C57"/>
    <w:rsid w:val="001E23CD"/>
    <w:rsid w:val="001E4354"/>
    <w:rsid w:val="001E4876"/>
    <w:rsid w:val="001E555F"/>
    <w:rsid w:val="001E55E3"/>
    <w:rsid w:val="001F1F52"/>
    <w:rsid w:val="001F2164"/>
    <w:rsid w:val="001F3F64"/>
    <w:rsid w:val="001F4498"/>
    <w:rsid w:val="001F4797"/>
    <w:rsid w:val="001F4B34"/>
    <w:rsid w:val="001F5C1A"/>
    <w:rsid w:val="001F5D1A"/>
    <w:rsid w:val="001F6A21"/>
    <w:rsid w:val="001F7A21"/>
    <w:rsid w:val="001F7E44"/>
    <w:rsid w:val="002006C4"/>
    <w:rsid w:val="00201810"/>
    <w:rsid w:val="00201B5A"/>
    <w:rsid w:val="002027FC"/>
    <w:rsid w:val="002031A7"/>
    <w:rsid w:val="00203E26"/>
    <w:rsid w:val="002048F5"/>
    <w:rsid w:val="002059DE"/>
    <w:rsid w:val="00211E40"/>
    <w:rsid w:val="0021201C"/>
    <w:rsid w:val="00212059"/>
    <w:rsid w:val="0021280A"/>
    <w:rsid w:val="00213028"/>
    <w:rsid w:val="00213E66"/>
    <w:rsid w:val="00216C87"/>
    <w:rsid w:val="00220713"/>
    <w:rsid w:val="00220B40"/>
    <w:rsid w:val="0022163A"/>
    <w:rsid w:val="00221A13"/>
    <w:rsid w:val="00223421"/>
    <w:rsid w:val="00223663"/>
    <w:rsid w:val="00224D22"/>
    <w:rsid w:val="00225254"/>
    <w:rsid w:val="002265C7"/>
    <w:rsid w:val="00230713"/>
    <w:rsid w:val="002311BC"/>
    <w:rsid w:val="0023137D"/>
    <w:rsid w:val="00231A39"/>
    <w:rsid w:val="0023241B"/>
    <w:rsid w:val="00233934"/>
    <w:rsid w:val="002342CD"/>
    <w:rsid w:val="00236B18"/>
    <w:rsid w:val="0023744F"/>
    <w:rsid w:val="00237893"/>
    <w:rsid w:val="00237AC5"/>
    <w:rsid w:val="00237E40"/>
    <w:rsid w:val="002418DB"/>
    <w:rsid w:val="00242CCD"/>
    <w:rsid w:val="00243CAA"/>
    <w:rsid w:val="00243F99"/>
    <w:rsid w:val="0024410F"/>
    <w:rsid w:val="00244B6A"/>
    <w:rsid w:val="002454B7"/>
    <w:rsid w:val="0024643F"/>
    <w:rsid w:val="0025079A"/>
    <w:rsid w:val="0025184D"/>
    <w:rsid w:val="002540D0"/>
    <w:rsid w:val="00254109"/>
    <w:rsid w:val="002552BB"/>
    <w:rsid w:val="00255E58"/>
    <w:rsid w:val="00256416"/>
    <w:rsid w:val="002569A4"/>
    <w:rsid w:val="00256F39"/>
    <w:rsid w:val="00256FD9"/>
    <w:rsid w:val="0026006F"/>
    <w:rsid w:val="00260EA3"/>
    <w:rsid w:val="00262D32"/>
    <w:rsid w:val="00262E79"/>
    <w:rsid w:val="002640F5"/>
    <w:rsid w:val="00265C69"/>
    <w:rsid w:val="00266E03"/>
    <w:rsid w:val="002671B3"/>
    <w:rsid w:val="002673A2"/>
    <w:rsid w:val="002724E8"/>
    <w:rsid w:val="00272CE9"/>
    <w:rsid w:val="00273609"/>
    <w:rsid w:val="00273F67"/>
    <w:rsid w:val="00274318"/>
    <w:rsid w:val="00274DCF"/>
    <w:rsid w:val="00275494"/>
    <w:rsid w:val="002765FF"/>
    <w:rsid w:val="00276F3C"/>
    <w:rsid w:val="00280590"/>
    <w:rsid w:val="00280A08"/>
    <w:rsid w:val="00281311"/>
    <w:rsid w:val="002815A6"/>
    <w:rsid w:val="0028238A"/>
    <w:rsid w:val="002827D5"/>
    <w:rsid w:val="00283058"/>
    <w:rsid w:val="002837D7"/>
    <w:rsid w:val="00284C82"/>
    <w:rsid w:val="0028581A"/>
    <w:rsid w:val="00286067"/>
    <w:rsid w:val="002874BA"/>
    <w:rsid w:val="0029130E"/>
    <w:rsid w:val="00292552"/>
    <w:rsid w:val="00292F07"/>
    <w:rsid w:val="00293435"/>
    <w:rsid w:val="00293C95"/>
    <w:rsid w:val="002941B3"/>
    <w:rsid w:val="00296C83"/>
    <w:rsid w:val="00297DD1"/>
    <w:rsid w:val="002A1373"/>
    <w:rsid w:val="002A3088"/>
    <w:rsid w:val="002A3115"/>
    <w:rsid w:val="002A3EF0"/>
    <w:rsid w:val="002A4DDB"/>
    <w:rsid w:val="002A5ED8"/>
    <w:rsid w:val="002A6385"/>
    <w:rsid w:val="002A70A9"/>
    <w:rsid w:val="002A7F9B"/>
    <w:rsid w:val="002B059C"/>
    <w:rsid w:val="002B1C0F"/>
    <w:rsid w:val="002B21DD"/>
    <w:rsid w:val="002B45C2"/>
    <w:rsid w:val="002B4C95"/>
    <w:rsid w:val="002B51A0"/>
    <w:rsid w:val="002B62D5"/>
    <w:rsid w:val="002B696A"/>
    <w:rsid w:val="002B7476"/>
    <w:rsid w:val="002B7C6E"/>
    <w:rsid w:val="002B7FA6"/>
    <w:rsid w:val="002C33EB"/>
    <w:rsid w:val="002C433C"/>
    <w:rsid w:val="002C601C"/>
    <w:rsid w:val="002D01CB"/>
    <w:rsid w:val="002D0BF2"/>
    <w:rsid w:val="002D0F8A"/>
    <w:rsid w:val="002D116B"/>
    <w:rsid w:val="002D1B2A"/>
    <w:rsid w:val="002D1C14"/>
    <w:rsid w:val="002D36AD"/>
    <w:rsid w:val="002D3EEA"/>
    <w:rsid w:val="002D422E"/>
    <w:rsid w:val="002D437E"/>
    <w:rsid w:val="002D6C58"/>
    <w:rsid w:val="002E1E6C"/>
    <w:rsid w:val="002E29EF"/>
    <w:rsid w:val="002E355F"/>
    <w:rsid w:val="002E4DEF"/>
    <w:rsid w:val="002E4FF0"/>
    <w:rsid w:val="002E5B6C"/>
    <w:rsid w:val="002E6BD8"/>
    <w:rsid w:val="002E7001"/>
    <w:rsid w:val="002E7013"/>
    <w:rsid w:val="002E7816"/>
    <w:rsid w:val="002F09D7"/>
    <w:rsid w:val="002F22CE"/>
    <w:rsid w:val="002F3015"/>
    <w:rsid w:val="002F30F4"/>
    <w:rsid w:val="002F3764"/>
    <w:rsid w:val="002F44F6"/>
    <w:rsid w:val="002F5A63"/>
    <w:rsid w:val="002F5AF4"/>
    <w:rsid w:val="002F6C0F"/>
    <w:rsid w:val="002F724A"/>
    <w:rsid w:val="002F78BA"/>
    <w:rsid w:val="00303AAE"/>
    <w:rsid w:val="003049BB"/>
    <w:rsid w:val="00304C48"/>
    <w:rsid w:val="0030586A"/>
    <w:rsid w:val="0030665E"/>
    <w:rsid w:val="00307448"/>
    <w:rsid w:val="00307797"/>
    <w:rsid w:val="00307F8D"/>
    <w:rsid w:val="00311739"/>
    <w:rsid w:val="003119CA"/>
    <w:rsid w:val="003126DD"/>
    <w:rsid w:val="00312764"/>
    <w:rsid w:val="00312843"/>
    <w:rsid w:val="003145A2"/>
    <w:rsid w:val="003145E2"/>
    <w:rsid w:val="003147EB"/>
    <w:rsid w:val="00315479"/>
    <w:rsid w:val="00315F93"/>
    <w:rsid w:val="0031629C"/>
    <w:rsid w:val="00316AEC"/>
    <w:rsid w:val="003208C6"/>
    <w:rsid w:val="00321B42"/>
    <w:rsid w:val="00323ACC"/>
    <w:rsid w:val="00323AEC"/>
    <w:rsid w:val="00323BC3"/>
    <w:rsid w:val="003245D9"/>
    <w:rsid w:val="00324FCD"/>
    <w:rsid w:val="00326313"/>
    <w:rsid w:val="00326851"/>
    <w:rsid w:val="00327A46"/>
    <w:rsid w:val="00330BBE"/>
    <w:rsid w:val="00330D86"/>
    <w:rsid w:val="0033142F"/>
    <w:rsid w:val="00331636"/>
    <w:rsid w:val="0033178D"/>
    <w:rsid w:val="003328BB"/>
    <w:rsid w:val="003332A7"/>
    <w:rsid w:val="00333742"/>
    <w:rsid w:val="003345C8"/>
    <w:rsid w:val="00335232"/>
    <w:rsid w:val="003354DE"/>
    <w:rsid w:val="0033674C"/>
    <w:rsid w:val="00337D57"/>
    <w:rsid w:val="0034018F"/>
    <w:rsid w:val="00340AFF"/>
    <w:rsid w:val="003411DC"/>
    <w:rsid w:val="00341BCF"/>
    <w:rsid w:val="00341E0D"/>
    <w:rsid w:val="003427DF"/>
    <w:rsid w:val="00343457"/>
    <w:rsid w:val="00344E15"/>
    <w:rsid w:val="00345D61"/>
    <w:rsid w:val="003468F6"/>
    <w:rsid w:val="00347B25"/>
    <w:rsid w:val="00347BE2"/>
    <w:rsid w:val="00347D7E"/>
    <w:rsid w:val="0035098E"/>
    <w:rsid w:val="00353966"/>
    <w:rsid w:val="00353A1D"/>
    <w:rsid w:val="003555AB"/>
    <w:rsid w:val="00355ADC"/>
    <w:rsid w:val="00356116"/>
    <w:rsid w:val="00356247"/>
    <w:rsid w:val="00356E5D"/>
    <w:rsid w:val="00356F3F"/>
    <w:rsid w:val="00357212"/>
    <w:rsid w:val="00357498"/>
    <w:rsid w:val="0035782A"/>
    <w:rsid w:val="00357A9B"/>
    <w:rsid w:val="00357E26"/>
    <w:rsid w:val="003616BD"/>
    <w:rsid w:val="003616F5"/>
    <w:rsid w:val="003619A4"/>
    <w:rsid w:val="0036256D"/>
    <w:rsid w:val="003629B6"/>
    <w:rsid w:val="00363C9A"/>
    <w:rsid w:val="00364492"/>
    <w:rsid w:val="00364EA1"/>
    <w:rsid w:val="0036501B"/>
    <w:rsid w:val="00367927"/>
    <w:rsid w:val="00370956"/>
    <w:rsid w:val="003713E6"/>
    <w:rsid w:val="00371A96"/>
    <w:rsid w:val="00371CC7"/>
    <w:rsid w:val="00371D1D"/>
    <w:rsid w:val="00373424"/>
    <w:rsid w:val="00373A9A"/>
    <w:rsid w:val="0037401F"/>
    <w:rsid w:val="00374154"/>
    <w:rsid w:val="00374C89"/>
    <w:rsid w:val="0037650A"/>
    <w:rsid w:val="0038031C"/>
    <w:rsid w:val="00381010"/>
    <w:rsid w:val="00381B12"/>
    <w:rsid w:val="00382425"/>
    <w:rsid w:val="00383287"/>
    <w:rsid w:val="0038358E"/>
    <w:rsid w:val="00383E82"/>
    <w:rsid w:val="00385E77"/>
    <w:rsid w:val="00387523"/>
    <w:rsid w:val="00390B43"/>
    <w:rsid w:val="0039171E"/>
    <w:rsid w:val="0039202C"/>
    <w:rsid w:val="003935B9"/>
    <w:rsid w:val="00395CDA"/>
    <w:rsid w:val="003963FF"/>
    <w:rsid w:val="0039740C"/>
    <w:rsid w:val="003A1396"/>
    <w:rsid w:val="003A1F39"/>
    <w:rsid w:val="003A3134"/>
    <w:rsid w:val="003A36AB"/>
    <w:rsid w:val="003A624E"/>
    <w:rsid w:val="003A662E"/>
    <w:rsid w:val="003A79B0"/>
    <w:rsid w:val="003B1429"/>
    <w:rsid w:val="003B151A"/>
    <w:rsid w:val="003B2609"/>
    <w:rsid w:val="003B312F"/>
    <w:rsid w:val="003B3A9D"/>
    <w:rsid w:val="003B428E"/>
    <w:rsid w:val="003B43EA"/>
    <w:rsid w:val="003B551E"/>
    <w:rsid w:val="003B5D75"/>
    <w:rsid w:val="003B7139"/>
    <w:rsid w:val="003C361A"/>
    <w:rsid w:val="003C36E1"/>
    <w:rsid w:val="003C3F25"/>
    <w:rsid w:val="003C406B"/>
    <w:rsid w:val="003C41B4"/>
    <w:rsid w:val="003C53AD"/>
    <w:rsid w:val="003C611C"/>
    <w:rsid w:val="003C687D"/>
    <w:rsid w:val="003C7BE5"/>
    <w:rsid w:val="003D1CAB"/>
    <w:rsid w:val="003D22CF"/>
    <w:rsid w:val="003D2D3E"/>
    <w:rsid w:val="003D4FE5"/>
    <w:rsid w:val="003D6489"/>
    <w:rsid w:val="003D719B"/>
    <w:rsid w:val="003E040F"/>
    <w:rsid w:val="003E0754"/>
    <w:rsid w:val="003E137D"/>
    <w:rsid w:val="003E3B75"/>
    <w:rsid w:val="003E4B1F"/>
    <w:rsid w:val="003E5646"/>
    <w:rsid w:val="003E5BC5"/>
    <w:rsid w:val="003E6ACA"/>
    <w:rsid w:val="003E6FD0"/>
    <w:rsid w:val="003E7D85"/>
    <w:rsid w:val="003E7DEB"/>
    <w:rsid w:val="003F00EF"/>
    <w:rsid w:val="003F200D"/>
    <w:rsid w:val="003F37F4"/>
    <w:rsid w:val="003F450B"/>
    <w:rsid w:val="003F486C"/>
    <w:rsid w:val="003F5FAF"/>
    <w:rsid w:val="003F6441"/>
    <w:rsid w:val="003F7900"/>
    <w:rsid w:val="00400583"/>
    <w:rsid w:val="00400A2F"/>
    <w:rsid w:val="00401A61"/>
    <w:rsid w:val="00402CC0"/>
    <w:rsid w:val="00403053"/>
    <w:rsid w:val="00406207"/>
    <w:rsid w:val="004065C9"/>
    <w:rsid w:val="004103E2"/>
    <w:rsid w:val="004105D1"/>
    <w:rsid w:val="00410D51"/>
    <w:rsid w:val="00411A51"/>
    <w:rsid w:val="00412795"/>
    <w:rsid w:val="00413955"/>
    <w:rsid w:val="0041412D"/>
    <w:rsid w:val="0041464F"/>
    <w:rsid w:val="004150B8"/>
    <w:rsid w:val="0041558D"/>
    <w:rsid w:val="00415B13"/>
    <w:rsid w:val="00416AAC"/>
    <w:rsid w:val="0041761D"/>
    <w:rsid w:val="0041772D"/>
    <w:rsid w:val="004204BB"/>
    <w:rsid w:val="00423C14"/>
    <w:rsid w:val="00423D53"/>
    <w:rsid w:val="00425409"/>
    <w:rsid w:val="00425B68"/>
    <w:rsid w:val="00426DC0"/>
    <w:rsid w:val="00427154"/>
    <w:rsid w:val="0042787C"/>
    <w:rsid w:val="00430040"/>
    <w:rsid w:val="00430739"/>
    <w:rsid w:val="00430BE0"/>
    <w:rsid w:val="00431CDC"/>
    <w:rsid w:val="00432FC4"/>
    <w:rsid w:val="00433B27"/>
    <w:rsid w:val="004349FE"/>
    <w:rsid w:val="00434A17"/>
    <w:rsid w:val="00434DBB"/>
    <w:rsid w:val="004351F1"/>
    <w:rsid w:val="00435E3D"/>
    <w:rsid w:val="004362F2"/>
    <w:rsid w:val="004363FF"/>
    <w:rsid w:val="0043692B"/>
    <w:rsid w:val="00440107"/>
    <w:rsid w:val="00441ACE"/>
    <w:rsid w:val="00442AA7"/>
    <w:rsid w:val="00442D0E"/>
    <w:rsid w:val="00442F60"/>
    <w:rsid w:val="00443111"/>
    <w:rsid w:val="004448DD"/>
    <w:rsid w:val="00444ABA"/>
    <w:rsid w:val="00445E51"/>
    <w:rsid w:val="0044635F"/>
    <w:rsid w:val="004466AB"/>
    <w:rsid w:val="004479F3"/>
    <w:rsid w:val="00450A25"/>
    <w:rsid w:val="0045275F"/>
    <w:rsid w:val="00452818"/>
    <w:rsid w:val="00452D8A"/>
    <w:rsid w:val="004541AE"/>
    <w:rsid w:val="00454A8F"/>
    <w:rsid w:val="00456487"/>
    <w:rsid w:val="00456591"/>
    <w:rsid w:val="00456A09"/>
    <w:rsid w:val="00457672"/>
    <w:rsid w:val="00461AFD"/>
    <w:rsid w:val="0046216B"/>
    <w:rsid w:val="00462B39"/>
    <w:rsid w:val="00464F4D"/>
    <w:rsid w:val="004656FA"/>
    <w:rsid w:val="004660AD"/>
    <w:rsid w:val="00466596"/>
    <w:rsid w:val="00466F84"/>
    <w:rsid w:val="00467077"/>
    <w:rsid w:val="00470855"/>
    <w:rsid w:val="00470D5E"/>
    <w:rsid w:val="004718CB"/>
    <w:rsid w:val="004722A8"/>
    <w:rsid w:val="00472EE7"/>
    <w:rsid w:val="00473516"/>
    <w:rsid w:val="004741DB"/>
    <w:rsid w:val="0047464D"/>
    <w:rsid w:val="00474923"/>
    <w:rsid w:val="00474FF4"/>
    <w:rsid w:val="00476517"/>
    <w:rsid w:val="004771F7"/>
    <w:rsid w:val="00477472"/>
    <w:rsid w:val="00477A46"/>
    <w:rsid w:val="004807E1"/>
    <w:rsid w:val="00480E2B"/>
    <w:rsid w:val="004815D9"/>
    <w:rsid w:val="00481BB8"/>
    <w:rsid w:val="0048209F"/>
    <w:rsid w:val="004823ED"/>
    <w:rsid w:val="00482D41"/>
    <w:rsid w:val="00483D19"/>
    <w:rsid w:val="00483E53"/>
    <w:rsid w:val="00484856"/>
    <w:rsid w:val="00485BFC"/>
    <w:rsid w:val="00490C4F"/>
    <w:rsid w:val="004919ED"/>
    <w:rsid w:val="00491E3E"/>
    <w:rsid w:val="00491F98"/>
    <w:rsid w:val="00492375"/>
    <w:rsid w:val="0049379E"/>
    <w:rsid w:val="00495143"/>
    <w:rsid w:val="00495693"/>
    <w:rsid w:val="004958B8"/>
    <w:rsid w:val="00496790"/>
    <w:rsid w:val="004969E9"/>
    <w:rsid w:val="00497275"/>
    <w:rsid w:val="00497DDC"/>
    <w:rsid w:val="004A0358"/>
    <w:rsid w:val="004A0B78"/>
    <w:rsid w:val="004A1B11"/>
    <w:rsid w:val="004A1BB0"/>
    <w:rsid w:val="004A21ED"/>
    <w:rsid w:val="004A2CF6"/>
    <w:rsid w:val="004A3F95"/>
    <w:rsid w:val="004A4DE5"/>
    <w:rsid w:val="004A4DF4"/>
    <w:rsid w:val="004A5FF9"/>
    <w:rsid w:val="004A6EE8"/>
    <w:rsid w:val="004A77B3"/>
    <w:rsid w:val="004B05A8"/>
    <w:rsid w:val="004B1816"/>
    <w:rsid w:val="004B1A72"/>
    <w:rsid w:val="004B226F"/>
    <w:rsid w:val="004B2EA4"/>
    <w:rsid w:val="004B302B"/>
    <w:rsid w:val="004B5435"/>
    <w:rsid w:val="004B554C"/>
    <w:rsid w:val="004B613E"/>
    <w:rsid w:val="004C0F43"/>
    <w:rsid w:val="004C21E7"/>
    <w:rsid w:val="004C2502"/>
    <w:rsid w:val="004C43BA"/>
    <w:rsid w:val="004C50E0"/>
    <w:rsid w:val="004C54AC"/>
    <w:rsid w:val="004C5F2E"/>
    <w:rsid w:val="004C60CC"/>
    <w:rsid w:val="004C62D2"/>
    <w:rsid w:val="004C6BD5"/>
    <w:rsid w:val="004C6C87"/>
    <w:rsid w:val="004C7830"/>
    <w:rsid w:val="004C7C14"/>
    <w:rsid w:val="004D05B6"/>
    <w:rsid w:val="004D0F9A"/>
    <w:rsid w:val="004D2FE9"/>
    <w:rsid w:val="004D3D47"/>
    <w:rsid w:val="004D3DAC"/>
    <w:rsid w:val="004D4152"/>
    <w:rsid w:val="004D5BF4"/>
    <w:rsid w:val="004D66B9"/>
    <w:rsid w:val="004D6B20"/>
    <w:rsid w:val="004D7345"/>
    <w:rsid w:val="004D7422"/>
    <w:rsid w:val="004E1992"/>
    <w:rsid w:val="004E1E6A"/>
    <w:rsid w:val="004E38AD"/>
    <w:rsid w:val="004E402C"/>
    <w:rsid w:val="004E6297"/>
    <w:rsid w:val="004E6AEA"/>
    <w:rsid w:val="004E7A3B"/>
    <w:rsid w:val="004E7D87"/>
    <w:rsid w:val="004F245A"/>
    <w:rsid w:val="004F26E6"/>
    <w:rsid w:val="004F3427"/>
    <w:rsid w:val="004F3791"/>
    <w:rsid w:val="004F4E50"/>
    <w:rsid w:val="004F5B21"/>
    <w:rsid w:val="004F5F3F"/>
    <w:rsid w:val="004F633F"/>
    <w:rsid w:val="004F72BA"/>
    <w:rsid w:val="004F7EF1"/>
    <w:rsid w:val="005002D9"/>
    <w:rsid w:val="005004AC"/>
    <w:rsid w:val="00500962"/>
    <w:rsid w:val="0050148F"/>
    <w:rsid w:val="00501B6D"/>
    <w:rsid w:val="00501BBF"/>
    <w:rsid w:val="0050238A"/>
    <w:rsid w:val="00503789"/>
    <w:rsid w:val="00504215"/>
    <w:rsid w:val="0050637F"/>
    <w:rsid w:val="00507E41"/>
    <w:rsid w:val="005108F8"/>
    <w:rsid w:val="00510B25"/>
    <w:rsid w:val="005123E5"/>
    <w:rsid w:val="00512E57"/>
    <w:rsid w:val="005130AB"/>
    <w:rsid w:val="0051377D"/>
    <w:rsid w:val="005149BB"/>
    <w:rsid w:val="00514D08"/>
    <w:rsid w:val="00514EA7"/>
    <w:rsid w:val="00515C4B"/>
    <w:rsid w:val="00516545"/>
    <w:rsid w:val="00517D8F"/>
    <w:rsid w:val="00520558"/>
    <w:rsid w:val="005206F0"/>
    <w:rsid w:val="005210D0"/>
    <w:rsid w:val="0052214A"/>
    <w:rsid w:val="00522CC4"/>
    <w:rsid w:val="00522FC0"/>
    <w:rsid w:val="00523030"/>
    <w:rsid w:val="005233FA"/>
    <w:rsid w:val="0052355D"/>
    <w:rsid w:val="00524FB5"/>
    <w:rsid w:val="0052501E"/>
    <w:rsid w:val="00525087"/>
    <w:rsid w:val="00525A95"/>
    <w:rsid w:val="00526DAF"/>
    <w:rsid w:val="00530DD7"/>
    <w:rsid w:val="005327E2"/>
    <w:rsid w:val="005335D9"/>
    <w:rsid w:val="00533BE1"/>
    <w:rsid w:val="00534755"/>
    <w:rsid w:val="005352B8"/>
    <w:rsid w:val="00535DF9"/>
    <w:rsid w:val="00536D6B"/>
    <w:rsid w:val="00540A9E"/>
    <w:rsid w:val="00540CBB"/>
    <w:rsid w:val="005417FB"/>
    <w:rsid w:val="00541D23"/>
    <w:rsid w:val="00542E5B"/>
    <w:rsid w:val="005438E5"/>
    <w:rsid w:val="0054404B"/>
    <w:rsid w:val="00544101"/>
    <w:rsid w:val="00544E47"/>
    <w:rsid w:val="00545227"/>
    <w:rsid w:val="00546114"/>
    <w:rsid w:val="0054656B"/>
    <w:rsid w:val="00547459"/>
    <w:rsid w:val="00547731"/>
    <w:rsid w:val="00547CC2"/>
    <w:rsid w:val="005509ED"/>
    <w:rsid w:val="00553546"/>
    <w:rsid w:val="00553D20"/>
    <w:rsid w:val="0055542A"/>
    <w:rsid w:val="005554C0"/>
    <w:rsid w:val="00556DD9"/>
    <w:rsid w:val="00556EBD"/>
    <w:rsid w:val="00557156"/>
    <w:rsid w:val="0055743D"/>
    <w:rsid w:val="005600D1"/>
    <w:rsid w:val="00561A38"/>
    <w:rsid w:val="0056321D"/>
    <w:rsid w:val="00565492"/>
    <w:rsid w:val="005678B6"/>
    <w:rsid w:val="00570B39"/>
    <w:rsid w:val="0057145A"/>
    <w:rsid w:val="005725FA"/>
    <w:rsid w:val="00572D02"/>
    <w:rsid w:val="00573DAC"/>
    <w:rsid w:val="005743BA"/>
    <w:rsid w:val="00574D53"/>
    <w:rsid w:val="00575184"/>
    <w:rsid w:val="005753F8"/>
    <w:rsid w:val="00575914"/>
    <w:rsid w:val="00576FA8"/>
    <w:rsid w:val="005825EC"/>
    <w:rsid w:val="00583433"/>
    <w:rsid w:val="005847E8"/>
    <w:rsid w:val="00584850"/>
    <w:rsid w:val="00586685"/>
    <w:rsid w:val="00586B51"/>
    <w:rsid w:val="00587EA4"/>
    <w:rsid w:val="00590E0F"/>
    <w:rsid w:val="00591789"/>
    <w:rsid w:val="005933E6"/>
    <w:rsid w:val="005939BC"/>
    <w:rsid w:val="005953EE"/>
    <w:rsid w:val="00595CFE"/>
    <w:rsid w:val="00595D76"/>
    <w:rsid w:val="00595DC9"/>
    <w:rsid w:val="00596609"/>
    <w:rsid w:val="005969B5"/>
    <w:rsid w:val="0059706B"/>
    <w:rsid w:val="00597146"/>
    <w:rsid w:val="00597A15"/>
    <w:rsid w:val="00597C57"/>
    <w:rsid w:val="00597F3B"/>
    <w:rsid w:val="005A09FF"/>
    <w:rsid w:val="005A0AF0"/>
    <w:rsid w:val="005A19FC"/>
    <w:rsid w:val="005A1C67"/>
    <w:rsid w:val="005A292C"/>
    <w:rsid w:val="005A2AA4"/>
    <w:rsid w:val="005A4C46"/>
    <w:rsid w:val="005A61B5"/>
    <w:rsid w:val="005A6B02"/>
    <w:rsid w:val="005B218D"/>
    <w:rsid w:val="005B2FE5"/>
    <w:rsid w:val="005B42EC"/>
    <w:rsid w:val="005B54D2"/>
    <w:rsid w:val="005B55A1"/>
    <w:rsid w:val="005B5E40"/>
    <w:rsid w:val="005B5F43"/>
    <w:rsid w:val="005B6273"/>
    <w:rsid w:val="005B6AE0"/>
    <w:rsid w:val="005B7102"/>
    <w:rsid w:val="005B74DC"/>
    <w:rsid w:val="005B7D13"/>
    <w:rsid w:val="005C010D"/>
    <w:rsid w:val="005C0C2C"/>
    <w:rsid w:val="005C0D31"/>
    <w:rsid w:val="005C2F25"/>
    <w:rsid w:val="005C40C4"/>
    <w:rsid w:val="005C44B1"/>
    <w:rsid w:val="005C5E3D"/>
    <w:rsid w:val="005C67F7"/>
    <w:rsid w:val="005C7B51"/>
    <w:rsid w:val="005D06A2"/>
    <w:rsid w:val="005D0CD9"/>
    <w:rsid w:val="005D30FB"/>
    <w:rsid w:val="005D39B4"/>
    <w:rsid w:val="005D5094"/>
    <w:rsid w:val="005D6031"/>
    <w:rsid w:val="005D6C71"/>
    <w:rsid w:val="005D7CF1"/>
    <w:rsid w:val="005E02F6"/>
    <w:rsid w:val="005E0583"/>
    <w:rsid w:val="005E2E3B"/>
    <w:rsid w:val="005E3F5E"/>
    <w:rsid w:val="005E5441"/>
    <w:rsid w:val="005E5560"/>
    <w:rsid w:val="005E5895"/>
    <w:rsid w:val="005E5C25"/>
    <w:rsid w:val="005F0093"/>
    <w:rsid w:val="005F00AD"/>
    <w:rsid w:val="005F06A8"/>
    <w:rsid w:val="005F1464"/>
    <w:rsid w:val="005F281D"/>
    <w:rsid w:val="005F378A"/>
    <w:rsid w:val="005F417C"/>
    <w:rsid w:val="005F4B36"/>
    <w:rsid w:val="005F4EEA"/>
    <w:rsid w:val="005F566A"/>
    <w:rsid w:val="00601204"/>
    <w:rsid w:val="0060164E"/>
    <w:rsid w:val="006022DC"/>
    <w:rsid w:val="00602514"/>
    <w:rsid w:val="006027A8"/>
    <w:rsid w:val="00603B20"/>
    <w:rsid w:val="00605086"/>
    <w:rsid w:val="00605E46"/>
    <w:rsid w:val="00606C69"/>
    <w:rsid w:val="00606D47"/>
    <w:rsid w:val="00607D6D"/>
    <w:rsid w:val="00610C79"/>
    <w:rsid w:val="00611532"/>
    <w:rsid w:val="006121C0"/>
    <w:rsid w:val="00612510"/>
    <w:rsid w:val="00613477"/>
    <w:rsid w:val="00614846"/>
    <w:rsid w:val="00615DAB"/>
    <w:rsid w:val="00616708"/>
    <w:rsid w:val="006170D7"/>
    <w:rsid w:val="00617A33"/>
    <w:rsid w:val="00620051"/>
    <w:rsid w:val="006202A6"/>
    <w:rsid w:val="00620424"/>
    <w:rsid w:val="0062096C"/>
    <w:rsid w:val="006214A8"/>
    <w:rsid w:val="00621925"/>
    <w:rsid w:val="006229FA"/>
    <w:rsid w:val="0062367C"/>
    <w:rsid w:val="006249E9"/>
    <w:rsid w:val="00624F55"/>
    <w:rsid w:val="00625ABF"/>
    <w:rsid w:val="00625CDC"/>
    <w:rsid w:val="006261AA"/>
    <w:rsid w:val="00626A60"/>
    <w:rsid w:val="00626BAA"/>
    <w:rsid w:val="00627CAF"/>
    <w:rsid w:val="00631AB6"/>
    <w:rsid w:val="00631C71"/>
    <w:rsid w:val="00631C98"/>
    <w:rsid w:val="0063213E"/>
    <w:rsid w:val="00632648"/>
    <w:rsid w:val="00632E45"/>
    <w:rsid w:val="00632FE1"/>
    <w:rsid w:val="00634036"/>
    <w:rsid w:val="006344B8"/>
    <w:rsid w:val="006345F7"/>
    <w:rsid w:val="00634F1B"/>
    <w:rsid w:val="006350B9"/>
    <w:rsid w:val="00635495"/>
    <w:rsid w:val="0063688A"/>
    <w:rsid w:val="00637979"/>
    <w:rsid w:val="0064153A"/>
    <w:rsid w:val="006421A7"/>
    <w:rsid w:val="00642319"/>
    <w:rsid w:val="00644A42"/>
    <w:rsid w:val="0065071C"/>
    <w:rsid w:val="006519DD"/>
    <w:rsid w:val="00651FC2"/>
    <w:rsid w:val="006562A1"/>
    <w:rsid w:val="00657B5F"/>
    <w:rsid w:val="00657BB1"/>
    <w:rsid w:val="00660E30"/>
    <w:rsid w:val="006648D6"/>
    <w:rsid w:val="006656B1"/>
    <w:rsid w:val="006656C3"/>
    <w:rsid w:val="00667C4D"/>
    <w:rsid w:val="00670FD2"/>
    <w:rsid w:val="00671A59"/>
    <w:rsid w:val="00671C31"/>
    <w:rsid w:val="00673264"/>
    <w:rsid w:val="006749C6"/>
    <w:rsid w:val="00677207"/>
    <w:rsid w:val="00680876"/>
    <w:rsid w:val="0068107B"/>
    <w:rsid w:val="00681ED5"/>
    <w:rsid w:val="00683894"/>
    <w:rsid w:val="00684F78"/>
    <w:rsid w:val="00685E8F"/>
    <w:rsid w:val="00686055"/>
    <w:rsid w:val="00686C00"/>
    <w:rsid w:val="00686EF2"/>
    <w:rsid w:val="006875EA"/>
    <w:rsid w:val="00690013"/>
    <w:rsid w:val="006903F0"/>
    <w:rsid w:val="00690B4B"/>
    <w:rsid w:val="00690B56"/>
    <w:rsid w:val="00690D09"/>
    <w:rsid w:val="0069184C"/>
    <w:rsid w:val="00692528"/>
    <w:rsid w:val="00693F6C"/>
    <w:rsid w:val="006948F4"/>
    <w:rsid w:val="006956F8"/>
    <w:rsid w:val="00696654"/>
    <w:rsid w:val="0069774A"/>
    <w:rsid w:val="00697903"/>
    <w:rsid w:val="00697F07"/>
    <w:rsid w:val="006A0371"/>
    <w:rsid w:val="006A177D"/>
    <w:rsid w:val="006A34FA"/>
    <w:rsid w:val="006A3CEA"/>
    <w:rsid w:val="006A408F"/>
    <w:rsid w:val="006A628F"/>
    <w:rsid w:val="006A692C"/>
    <w:rsid w:val="006B0120"/>
    <w:rsid w:val="006B19F6"/>
    <w:rsid w:val="006B1B0C"/>
    <w:rsid w:val="006B1E32"/>
    <w:rsid w:val="006B4261"/>
    <w:rsid w:val="006B4289"/>
    <w:rsid w:val="006B4BCE"/>
    <w:rsid w:val="006B54B1"/>
    <w:rsid w:val="006B6582"/>
    <w:rsid w:val="006B6DDE"/>
    <w:rsid w:val="006B7928"/>
    <w:rsid w:val="006C0191"/>
    <w:rsid w:val="006C0509"/>
    <w:rsid w:val="006C07A6"/>
    <w:rsid w:val="006C1665"/>
    <w:rsid w:val="006C3A4C"/>
    <w:rsid w:val="006C3CA5"/>
    <w:rsid w:val="006C45D6"/>
    <w:rsid w:val="006C508D"/>
    <w:rsid w:val="006C6541"/>
    <w:rsid w:val="006C7B44"/>
    <w:rsid w:val="006C7BDC"/>
    <w:rsid w:val="006D174E"/>
    <w:rsid w:val="006D1A98"/>
    <w:rsid w:val="006D44C4"/>
    <w:rsid w:val="006D7724"/>
    <w:rsid w:val="006E094A"/>
    <w:rsid w:val="006E1063"/>
    <w:rsid w:val="006E3101"/>
    <w:rsid w:val="006E542C"/>
    <w:rsid w:val="006E7D8E"/>
    <w:rsid w:val="006F10CE"/>
    <w:rsid w:val="006F170B"/>
    <w:rsid w:val="006F371D"/>
    <w:rsid w:val="006F3C11"/>
    <w:rsid w:val="006F3E7F"/>
    <w:rsid w:val="006F4E23"/>
    <w:rsid w:val="006F5166"/>
    <w:rsid w:val="006F62AB"/>
    <w:rsid w:val="006F6409"/>
    <w:rsid w:val="006F65E6"/>
    <w:rsid w:val="00700857"/>
    <w:rsid w:val="00700AFF"/>
    <w:rsid w:val="007025DF"/>
    <w:rsid w:val="007032BE"/>
    <w:rsid w:val="0070367D"/>
    <w:rsid w:val="00703B92"/>
    <w:rsid w:val="007042ED"/>
    <w:rsid w:val="00704D21"/>
    <w:rsid w:val="00704F73"/>
    <w:rsid w:val="007057B1"/>
    <w:rsid w:val="00705866"/>
    <w:rsid w:val="00705F7E"/>
    <w:rsid w:val="00707B46"/>
    <w:rsid w:val="00707FAC"/>
    <w:rsid w:val="00710376"/>
    <w:rsid w:val="00711256"/>
    <w:rsid w:val="007118A0"/>
    <w:rsid w:val="00712458"/>
    <w:rsid w:val="0071284C"/>
    <w:rsid w:val="0071375F"/>
    <w:rsid w:val="00713AE1"/>
    <w:rsid w:val="00714093"/>
    <w:rsid w:val="007149E0"/>
    <w:rsid w:val="00714D80"/>
    <w:rsid w:val="00714FEE"/>
    <w:rsid w:val="007151EC"/>
    <w:rsid w:val="007158E5"/>
    <w:rsid w:val="00715E5A"/>
    <w:rsid w:val="0071603D"/>
    <w:rsid w:val="007161C4"/>
    <w:rsid w:val="0071652E"/>
    <w:rsid w:val="00716B93"/>
    <w:rsid w:val="00717D6A"/>
    <w:rsid w:val="0072122A"/>
    <w:rsid w:val="0072133F"/>
    <w:rsid w:val="00721D20"/>
    <w:rsid w:val="007220C4"/>
    <w:rsid w:val="007223A3"/>
    <w:rsid w:val="00722A4B"/>
    <w:rsid w:val="00722DD0"/>
    <w:rsid w:val="00723319"/>
    <w:rsid w:val="007242CC"/>
    <w:rsid w:val="007253AA"/>
    <w:rsid w:val="007254DE"/>
    <w:rsid w:val="00727690"/>
    <w:rsid w:val="00731651"/>
    <w:rsid w:val="007323C5"/>
    <w:rsid w:val="00732E06"/>
    <w:rsid w:val="00735777"/>
    <w:rsid w:val="0073587F"/>
    <w:rsid w:val="00736A17"/>
    <w:rsid w:val="00736E37"/>
    <w:rsid w:val="007371A1"/>
    <w:rsid w:val="00737302"/>
    <w:rsid w:val="0073747B"/>
    <w:rsid w:val="007403E3"/>
    <w:rsid w:val="007414C1"/>
    <w:rsid w:val="00741B36"/>
    <w:rsid w:val="00743208"/>
    <w:rsid w:val="00744189"/>
    <w:rsid w:val="00744C56"/>
    <w:rsid w:val="00745377"/>
    <w:rsid w:val="00747743"/>
    <w:rsid w:val="007504A4"/>
    <w:rsid w:val="007504FD"/>
    <w:rsid w:val="007505F5"/>
    <w:rsid w:val="00753B4A"/>
    <w:rsid w:val="00754833"/>
    <w:rsid w:val="00754990"/>
    <w:rsid w:val="00754C17"/>
    <w:rsid w:val="00755D76"/>
    <w:rsid w:val="007617EE"/>
    <w:rsid w:val="007624D0"/>
    <w:rsid w:val="007642D1"/>
    <w:rsid w:val="007666CE"/>
    <w:rsid w:val="00766D2F"/>
    <w:rsid w:val="00767044"/>
    <w:rsid w:val="00767924"/>
    <w:rsid w:val="007706A6"/>
    <w:rsid w:val="00771740"/>
    <w:rsid w:val="00771A08"/>
    <w:rsid w:val="00771D1A"/>
    <w:rsid w:val="00771DB5"/>
    <w:rsid w:val="00771E2E"/>
    <w:rsid w:val="00772A7C"/>
    <w:rsid w:val="007732D2"/>
    <w:rsid w:val="00774C47"/>
    <w:rsid w:val="00774EC8"/>
    <w:rsid w:val="007766B2"/>
    <w:rsid w:val="00777B87"/>
    <w:rsid w:val="00780083"/>
    <w:rsid w:val="0078099C"/>
    <w:rsid w:val="00781021"/>
    <w:rsid w:val="007814DE"/>
    <w:rsid w:val="00782565"/>
    <w:rsid w:val="00782BAA"/>
    <w:rsid w:val="00785D05"/>
    <w:rsid w:val="00786A75"/>
    <w:rsid w:val="00786D20"/>
    <w:rsid w:val="00787F4D"/>
    <w:rsid w:val="007909FE"/>
    <w:rsid w:val="00790E5D"/>
    <w:rsid w:val="00793470"/>
    <w:rsid w:val="00793CEB"/>
    <w:rsid w:val="0079405C"/>
    <w:rsid w:val="00794F9D"/>
    <w:rsid w:val="00795D45"/>
    <w:rsid w:val="00796D23"/>
    <w:rsid w:val="0079774E"/>
    <w:rsid w:val="007A0B21"/>
    <w:rsid w:val="007A137C"/>
    <w:rsid w:val="007A3008"/>
    <w:rsid w:val="007A371F"/>
    <w:rsid w:val="007A3CC8"/>
    <w:rsid w:val="007A4579"/>
    <w:rsid w:val="007A6058"/>
    <w:rsid w:val="007B01D0"/>
    <w:rsid w:val="007B0216"/>
    <w:rsid w:val="007B0458"/>
    <w:rsid w:val="007B0F1A"/>
    <w:rsid w:val="007B367B"/>
    <w:rsid w:val="007B3B1A"/>
    <w:rsid w:val="007C0183"/>
    <w:rsid w:val="007C10C2"/>
    <w:rsid w:val="007C1DA7"/>
    <w:rsid w:val="007C2E30"/>
    <w:rsid w:val="007C4F95"/>
    <w:rsid w:val="007C5468"/>
    <w:rsid w:val="007C61B6"/>
    <w:rsid w:val="007D0A4E"/>
    <w:rsid w:val="007D0DE8"/>
    <w:rsid w:val="007D1037"/>
    <w:rsid w:val="007D1A65"/>
    <w:rsid w:val="007D240A"/>
    <w:rsid w:val="007D2812"/>
    <w:rsid w:val="007D2BFD"/>
    <w:rsid w:val="007D2EBF"/>
    <w:rsid w:val="007D3059"/>
    <w:rsid w:val="007D531C"/>
    <w:rsid w:val="007D750C"/>
    <w:rsid w:val="007E013D"/>
    <w:rsid w:val="007E06B7"/>
    <w:rsid w:val="007E07EB"/>
    <w:rsid w:val="007E0F43"/>
    <w:rsid w:val="007E1005"/>
    <w:rsid w:val="007E121B"/>
    <w:rsid w:val="007E35F1"/>
    <w:rsid w:val="007E3964"/>
    <w:rsid w:val="007E493D"/>
    <w:rsid w:val="007E4CDC"/>
    <w:rsid w:val="007E5991"/>
    <w:rsid w:val="007E5FCD"/>
    <w:rsid w:val="007E6CF1"/>
    <w:rsid w:val="007E6D5B"/>
    <w:rsid w:val="007E6F21"/>
    <w:rsid w:val="007F0BCC"/>
    <w:rsid w:val="007F220F"/>
    <w:rsid w:val="007F3559"/>
    <w:rsid w:val="007F577A"/>
    <w:rsid w:val="007F58F8"/>
    <w:rsid w:val="007F6354"/>
    <w:rsid w:val="007F6CAE"/>
    <w:rsid w:val="007F6EB5"/>
    <w:rsid w:val="007F712D"/>
    <w:rsid w:val="007F798B"/>
    <w:rsid w:val="00802765"/>
    <w:rsid w:val="0080301A"/>
    <w:rsid w:val="00803E64"/>
    <w:rsid w:val="008063E7"/>
    <w:rsid w:val="00806577"/>
    <w:rsid w:val="00807518"/>
    <w:rsid w:val="008075A7"/>
    <w:rsid w:val="008075EF"/>
    <w:rsid w:val="008078FB"/>
    <w:rsid w:val="00810045"/>
    <w:rsid w:val="0081055B"/>
    <w:rsid w:val="00810614"/>
    <w:rsid w:val="00812069"/>
    <w:rsid w:val="008138D3"/>
    <w:rsid w:val="00815823"/>
    <w:rsid w:val="00815CF9"/>
    <w:rsid w:val="0081698E"/>
    <w:rsid w:val="008206B7"/>
    <w:rsid w:val="008240BC"/>
    <w:rsid w:val="008250E7"/>
    <w:rsid w:val="00825A43"/>
    <w:rsid w:val="00826350"/>
    <w:rsid w:val="008275B6"/>
    <w:rsid w:val="0083064D"/>
    <w:rsid w:val="008323EF"/>
    <w:rsid w:val="00833CAD"/>
    <w:rsid w:val="008340E2"/>
    <w:rsid w:val="00834513"/>
    <w:rsid w:val="00835EE4"/>
    <w:rsid w:val="008405FE"/>
    <w:rsid w:val="00844DFE"/>
    <w:rsid w:val="00845705"/>
    <w:rsid w:val="00846943"/>
    <w:rsid w:val="00847754"/>
    <w:rsid w:val="00847D18"/>
    <w:rsid w:val="00847EC6"/>
    <w:rsid w:val="008507A9"/>
    <w:rsid w:val="00851246"/>
    <w:rsid w:val="00851633"/>
    <w:rsid w:val="00851A9B"/>
    <w:rsid w:val="008524F5"/>
    <w:rsid w:val="008531AD"/>
    <w:rsid w:val="00853AE8"/>
    <w:rsid w:val="00854293"/>
    <w:rsid w:val="00854AE6"/>
    <w:rsid w:val="00854B2C"/>
    <w:rsid w:val="008566AF"/>
    <w:rsid w:val="0086042D"/>
    <w:rsid w:val="0086044A"/>
    <w:rsid w:val="0086159E"/>
    <w:rsid w:val="00861D8F"/>
    <w:rsid w:val="0086298E"/>
    <w:rsid w:val="008643AD"/>
    <w:rsid w:val="0086445D"/>
    <w:rsid w:val="00866394"/>
    <w:rsid w:val="008704D1"/>
    <w:rsid w:val="0087075E"/>
    <w:rsid w:val="00870CD0"/>
    <w:rsid w:val="008718D1"/>
    <w:rsid w:val="008729E8"/>
    <w:rsid w:val="00872BB9"/>
    <w:rsid w:val="00872F5C"/>
    <w:rsid w:val="00874437"/>
    <w:rsid w:val="00875712"/>
    <w:rsid w:val="0087644A"/>
    <w:rsid w:val="00877E4F"/>
    <w:rsid w:val="008813C9"/>
    <w:rsid w:val="008828B5"/>
    <w:rsid w:val="00882E27"/>
    <w:rsid w:val="008846E9"/>
    <w:rsid w:val="00884B5B"/>
    <w:rsid w:val="00885790"/>
    <w:rsid w:val="00885C28"/>
    <w:rsid w:val="00885FF0"/>
    <w:rsid w:val="00886E50"/>
    <w:rsid w:val="00887354"/>
    <w:rsid w:val="008901EB"/>
    <w:rsid w:val="008919EB"/>
    <w:rsid w:val="00893AA7"/>
    <w:rsid w:val="00893D01"/>
    <w:rsid w:val="00894321"/>
    <w:rsid w:val="00895508"/>
    <w:rsid w:val="008A0AEA"/>
    <w:rsid w:val="008A1D4C"/>
    <w:rsid w:val="008A1F88"/>
    <w:rsid w:val="008A40BD"/>
    <w:rsid w:val="008A41E7"/>
    <w:rsid w:val="008A4651"/>
    <w:rsid w:val="008A4B56"/>
    <w:rsid w:val="008A55B7"/>
    <w:rsid w:val="008A5F7D"/>
    <w:rsid w:val="008A6023"/>
    <w:rsid w:val="008A61A2"/>
    <w:rsid w:val="008A6FAC"/>
    <w:rsid w:val="008A7160"/>
    <w:rsid w:val="008B1088"/>
    <w:rsid w:val="008B18D5"/>
    <w:rsid w:val="008B2A6E"/>
    <w:rsid w:val="008B303D"/>
    <w:rsid w:val="008B3214"/>
    <w:rsid w:val="008B37CD"/>
    <w:rsid w:val="008B465A"/>
    <w:rsid w:val="008B4739"/>
    <w:rsid w:val="008B4D44"/>
    <w:rsid w:val="008B5E6B"/>
    <w:rsid w:val="008B5FDA"/>
    <w:rsid w:val="008B6FCD"/>
    <w:rsid w:val="008B70F4"/>
    <w:rsid w:val="008B7A0F"/>
    <w:rsid w:val="008B7BC2"/>
    <w:rsid w:val="008C1E30"/>
    <w:rsid w:val="008C36DA"/>
    <w:rsid w:val="008C3755"/>
    <w:rsid w:val="008C3C1B"/>
    <w:rsid w:val="008C5519"/>
    <w:rsid w:val="008C60B9"/>
    <w:rsid w:val="008C69B8"/>
    <w:rsid w:val="008C6E8A"/>
    <w:rsid w:val="008D0BA0"/>
    <w:rsid w:val="008D1080"/>
    <w:rsid w:val="008D1217"/>
    <w:rsid w:val="008D14AF"/>
    <w:rsid w:val="008D1F25"/>
    <w:rsid w:val="008D27F5"/>
    <w:rsid w:val="008D35FA"/>
    <w:rsid w:val="008D372A"/>
    <w:rsid w:val="008D3C61"/>
    <w:rsid w:val="008D431D"/>
    <w:rsid w:val="008D53EC"/>
    <w:rsid w:val="008D61D7"/>
    <w:rsid w:val="008D6AAB"/>
    <w:rsid w:val="008D7BD9"/>
    <w:rsid w:val="008E1076"/>
    <w:rsid w:val="008E1E2E"/>
    <w:rsid w:val="008E3E11"/>
    <w:rsid w:val="008E7E72"/>
    <w:rsid w:val="008F153E"/>
    <w:rsid w:val="008F20FA"/>
    <w:rsid w:val="008F2306"/>
    <w:rsid w:val="008F23A5"/>
    <w:rsid w:val="008F2C66"/>
    <w:rsid w:val="008F4341"/>
    <w:rsid w:val="008F48CC"/>
    <w:rsid w:val="008F5547"/>
    <w:rsid w:val="008F68C0"/>
    <w:rsid w:val="008F68EF"/>
    <w:rsid w:val="008F6D2D"/>
    <w:rsid w:val="008F73DB"/>
    <w:rsid w:val="008F76BB"/>
    <w:rsid w:val="00902D60"/>
    <w:rsid w:val="009057F6"/>
    <w:rsid w:val="00906255"/>
    <w:rsid w:val="0090684D"/>
    <w:rsid w:val="009074A5"/>
    <w:rsid w:val="00907E4B"/>
    <w:rsid w:val="00911D24"/>
    <w:rsid w:val="009123F8"/>
    <w:rsid w:val="00912745"/>
    <w:rsid w:val="00912C3E"/>
    <w:rsid w:val="00912C94"/>
    <w:rsid w:val="0091413C"/>
    <w:rsid w:val="009143F8"/>
    <w:rsid w:val="009156BA"/>
    <w:rsid w:val="00915B34"/>
    <w:rsid w:val="009168EA"/>
    <w:rsid w:val="00917131"/>
    <w:rsid w:val="00917348"/>
    <w:rsid w:val="0091756F"/>
    <w:rsid w:val="0092051A"/>
    <w:rsid w:val="0092255C"/>
    <w:rsid w:val="00922ABD"/>
    <w:rsid w:val="00923DB3"/>
    <w:rsid w:val="00925014"/>
    <w:rsid w:val="0092525E"/>
    <w:rsid w:val="00925D36"/>
    <w:rsid w:val="00925FF7"/>
    <w:rsid w:val="009274E7"/>
    <w:rsid w:val="00927ACD"/>
    <w:rsid w:val="00930B3C"/>
    <w:rsid w:val="009310EE"/>
    <w:rsid w:val="00931B38"/>
    <w:rsid w:val="00931D41"/>
    <w:rsid w:val="00932939"/>
    <w:rsid w:val="00932B2E"/>
    <w:rsid w:val="0093439B"/>
    <w:rsid w:val="0093508F"/>
    <w:rsid w:val="00936BDD"/>
    <w:rsid w:val="009373E3"/>
    <w:rsid w:val="009376EF"/>
    <w:rsid w:val="00942511"/>
    <w:rsid w:val="00942EAE"/>
    <w:rsid w:val="00943B28"/>
    <w:rsid w:val="0094651E"/>
    <w:rsid w:val="009476D4"/>
    <w:rsid w:val="0095090F"/>
    <w:rsid w:val="00950EFE"/>
    <w:rsid w:val="0095193A"/>
    <w:rsid w:val="009519BD"/>
    <w:rsid w:val="00951C44"/>
    <w:rsid w:val="00953B2C"/>
    <w:rsid w:val="00954035"/>
    <w:rsid w:val="009543E2"/>
    <w:rsid w:val="00955778"/>
    <w:rsid w:val="009568AD"/>
    <w:rsid w:val="00956A67"/>
    <w:rsid w:val="00960748"/>
    <w:rsid w:val="00960D95"/>
    <w:rsid w:val="0096128F"/>
    <w:rsid w:val="00961AD1"/>
    <w:rsid w:val="00962E3D"/>
    <w:rsid w:val="00963605"/>
    <w:rsid w:val="00963C86"/>
    <w:rsid w:val="00963C8A"/>
    <w:rsid w:val="00964597"/>
    <w:rsid w:val="00964C4D"/>
    <w:rsid w:val="0096520D"/>
    <w:rsid w:val="00966000"/>
    <w:rsid w:val="009675C9"/>
    <w:rsid w:val="009718D3"/>
    <w:rsid w:val="009737E4"/>
    <w:rsid w:val="00973C93"/>
    <w:rsid w:val="00974B6E"/>
    <w:rsid w:val="009761E8"/>
    <w:rsid w:val="009768CB"/>
    <w:rsid w:val="00976E36"/>
    <w:rsid w:val="00976EA5"/>
    <w:rsid w:val="00980466"/>
    <w:rsid w:val="00981C09"/>
    <w:rsid w:val="009837C6"/>
    <w:rsid w:val="009850EF"/>
    <w:rsid w:val="00985769"/>
    <w:rsid w:val="00986555"/>
    <w:rsid w:val="00986C14"/>
    <w:rsid w:val="00987C68"/>
    <w:rsid w:val="00990F38"/>
    <w:rsid w:val="00991406"/>
    <w:rsid w:val="00992095"/>
    <w:rsid w:val="00992DF1"/>
    <w:rsid w:val="009A09A2"/>
    <w:rsid w:val="009A0D28"/>
    <w:rsid w:val="009A0FEE"/>
    <w:rsid w:val="009A106D"/>
    <w:rsid w:val="009A169B"/>
    <w:rsid w:val="009A2285"/>
    <w:rsid w:val="009A2652"/>
    <w:rsid w:val="009A431B"/>
    <w:rsid w:val="009A488C"/>
    <w:rsid w:val="009A4E54"/>
    <w:rsid w:val="009A5F07"/>
    <w:rsid w:val="009A6C98"/>
    <w:rsid w:val="009A7EB1"/>
    <w:rsid w:val="009B0D07"/>
    <w:rsid w:val="009B103A"/>
    <w:rsid w:val="009B216C"/>
    <w:rsid w:val="009B25B0"/>
    <w:rsid w:val="009B3E84"/>
    <w:rsid w:val="009B456C"/>
    <w:rsid w:val="009B5C15"/>
    <w:rsid w:val="009B7DA5"/>
    <w:rsid w:val="009C0033"/>
    <w:rsid w:val="009C03B7"/>
    <w:rsid w:val="009C07C1"/>
    <w:rsid w:val="009C0E61"/>
    <w:rsid w:val="009C133C"/>
    <w:rsid w:val="009C1B09"/>
    <w:rsid w:val="009C2097"/>
    <w:rsid w:val="009C2DB5"/>
    <w:rsid w:val="009C3102"/>
    <w:rsid w:val="009C3913"/>
    <w:rsid w:val="009C4BD3"/>
    <w:rsid w:val="009C5312"/>
    <w:rsid w:val="009C60B2"/>
    <w:rsid w:val="009C685C"/>
    <w:rsid w:val="009D07B8"/>
    <w:rsid w:val="009D1065"/>
    <w:rsid w:val="009D1CE1"/>
    <w:rsid w:val="009D1D64"/>
    <w:rsid w:val="009D2315"/>
    <w:rsid w:val="009D28F4"/>
    <w:rsid w:val="009D2E47"/>
    <w:rsid w:val="009D4593"/>
    <w:rsid w:val="009D521E"/>
    <w:rsid w:val="009E22CA"/>
    <w:rsid w:val="009E44EB"/>
    <w:rsid w:val="009E59DC"/>
    <w:rsid w:val="009E6F3A"/>
    <w:rsid w:val="009E781C"/>
    <w:rsid w:val="009F0C66"/>
    <w:rsid w:val="009F14D5"/>
    <w:rsid w:val="009F14E0"/>
    <w:rsid w:val="009F236E"/>
    <w:rsid w:val="009F3045"/>
    <w:rsid w:val="009F323D"/>
    <w:rsid w:val="009F3985"/>
    <w:rsid w:val="009F3BEA"/>
    <w:rsid w:val="009F4162"/>
    <w:rsid w:val="009F4FDB"/>
    <w:rsid w:val="009F5184"/>
    <w:rsid w:val="009F5477"/>
    <w:rsid w:val="009F645A"/>
    <w:rsid w:val="009F6D6F"/>
    <w:rsid w:val="009F6EA0"/>
    <w:rsid w:val="009F75A9"/>
    <w:rsid w:val="009F7C3A"/>
    <w:rsid w:val="00A00014"/>
    <w:rsid w:val="00A001B7"/>
    <w:rsid w:val="00A00C52"/>
    <w:rsid w:val="00A01FD5"/>
    <w:rsid w:val="00A02DCF"/>
    <w:rsid w:val="00A036F3"/>
    <w:rsid w:val="00A03DB2"/>
    <w:rsid w:val="00A03FB2"/>
    <w:rsid w:val="00A046EB"/>
    <w:rsid w:val="00A04D75"/>
    <w:rsid w:val="00A07A89"/>
    <w:rsid w:val="00A07CF4"/>
    <w:rsid w:val="00A101EB"/>
    <w:rsid w:val="00A10E68"/>
    <w:rsid w:val="00A1160A"/>
    <w:rsid w:val="00A117FB"/>
    <w:rsid w:val="00A12860"/>
    <w:rsid w:val="00A131F0"/>
    <w:rsid w:val="00A14BBF"/>
    <w:rsid w:val="00A150FC"/>
    <w:rsid w:val="00A16320"/>
    <w:rsid w:val="00A177F0"/>
    <w:rsid w:val="00A20E82"/>
    <w:rsid w:val="00A21F87"/>
    <w:rsid w:val="00A21FA7"/>
    <w:rsid w:val="00A24969"/>
    <w:rsid w:val="00A24F6E"/>
    <w:rsid w:val="00A2607F"/>
    <w:rsid w:val="00A30497"/>
    <w:rsid w:val="00A34B5C"/>
    <w:rsid w:val="00A350D7"/>
    <w:rsid w:val="00A3565F"/>
    <w:rsid w:val="00A37528"/>
    <w:rsid w:val="00A4036F"/>
    <w:rsid w:val="00A405D0"/>
    <w:rsid w:val="00A42986"/>
    <w:rsid w:val="00A44009"/>
    <w:rsid w:val="00A448B4"/>
    <w:rsid w:val="00A44E52"/>
    <w:rsid w:val="00A50F92"/>
    <w:rsid w:val="00A51046"/>
    <w:rsid w:val="00A524CD"/>
    <w:rsid w:val="00A5267C"/>
    <w:rsid w:val="00A52B54"/>
    <w:rsid w:val="00A53CBE"/>
    <w:rsid w:val="00A57046"/>
    <w:rsid w:val="00A609A3"/>
    <w:rsid w:val="00A60B36"/>
    <w:rsid w:val="00A61375"/>
    <w:rsid w:val="00A614EC"/>
    <w:rsid w:val="00A6162E"/>
    <w:rsid w:val="00A62AD3"/>
    <w:rsid w:val="00A631C8"/>
    <w:rsid w:val="00A635E8"/>
    <w:rsid w:val="00A63A6C"/>
    <w:rsid w:val="00A64016"/>
    <w:rsid w:val="00A64C40"/>
    <w:rsid w:val="00A64F3C"/>
    <w:rsid w:val="00A670E9"/>
    <w:rsid w:val="00A672C1"/>
    <w:rsid w:val="00A67DBE"/>
    <w:rsid w:val="00A70D86"/>
    <w:rsid w:val="00A72DA7"/>
    <w:rsid w:val="00A73026"/>
    <w:rsid w:val="00A742FE"/>
    <w:rsid w:val="00A74BFC"/>
    <w:rsid w:val="00A755CC"/>
    <w:rsid w:val="00A76343"/>
    <w:rsid w:val="00A80796"/>
    <w:rsid w:val="00A813F5"/>
    <w:rsid w:val="00A8284D"/>
    <w:rsid w:val="00A8427E"/>
    <w:rsid w:val="00A846BD"/>
    <w:rsid w:val="00A85053"/>
    <w:rsid w:val="00A85B82"/>
    <w:rsid w:val="00A87380"/>
    <w:rsid w:val="00A879BE"/>
    <w:rsid w:val="00A912AC"/>
    <w:rsid w:val="00A92D3A"/>
    <w:rsid w:val="00A93014"/>
    <w:rsid w:val="00A93755"/>
    <w:rsid w:val="00A95601"/>
    <w:rsid w:val="00A95E9D"/>
    <w:rsid w:val="00A96AB4"/>
    <w:rsid w:val="00A97112"/>
    <w:rsid w:val="00AA0E4B"/>
    <w:rsid w:val="00AA2A6D"/>
    <w:rsid w:val="00AA2C0C"/>
    <w:rsid w:val="00AA3446"/>
    <w:rsid w:val="00AA454C"/>
    <w:rsid w:val="00AA4E91"/>
    <w:rsid w:val="00AA5004"/>
    <w:rsid w:val="00AA5D7A"/>
    <w:rsid w:val="00AA612C"/>
    <w:rsid w:val="00AA70AF"/>
    <w:rsid w:val="00AA7E10"/>
    <w:rsid w:val="00AB1EC2"/>
    <w:rsid w:val="00AB2060"/>
    <w:rsid w:val="00AB2A97"/>
    <w:rsid w:val="00AB4A1A"/>
    <w:rsid w:val="00AB4CBD"/>
    <w:rsid w:val="00AB60A4"/>
    <w:rsid w:val="00AB66F8"/>
    <w:rsid w:val="00AB69E0"/>
    <w:rsid w:val="00AB7498"/>
    <w:rsid w:val="00AB74FE"/>
    <w:rsid w:val="00AB7BB9"/>
    <w:rsid w:val="00AC07A6"/>
    <w:rsid w:val="00AC1A20"/>
    <w:rsid w:val="00AC1F0F"/>
    <w:rsid w:val="00AC24A1"/>
    <w:rsid w:val="00AC2B3C"/>
    <w:rsid w:val="00AC35CD"/>
    <w:rsid w:val="00AC39FC"/>
    <w:rsid w:val="00AC3C75"/>
    <w:rsid w:val="00AC4C53"/>
    <w:rsid w:val="00AC62BF"/>
    <w:rsid w:val="00AD04C0"/>
    <w:rsid w:val="00AD0DFA"/>
    <w:rsid w:val="00AD0EEC"/>
    <w:rsid w:val="00AD2EEA"/>
    <w:rsid w:val="00AD3A2D"/>
    <w:rsid w:val="00AD3AAD"/>
    <w:rsid w:val="00AD5B72"/>
    <w:rsid w:val="00AD7292"/>
    <w:rsid w:val="00AD743B"/>
    <w:rsid w:val="00AD78EA"/>
    <w:rsid w:val="00AE01F3"/>
    <w:rsid w:val="00AE22ED"/>
    <w:rsid w:val="00AE267D"/>
    <w:rsid w:val="00AE3879"/>
    <w:rsid w:val="00AE3F6E"/>
    <w:rsid w:val="00AE4102"/>
    <w:rsid w:val="00AE5A24"/>
    <w:rsid w:val="00AE6B6C"/>
    <w:rsid w:val="00AF04DB"/>
    <w:rsid w:val="00AF0DB1"/>
    <w:rsid w:val="00AF1EC5"/>
    <w:rsid w:val="00AF41E7"/>
    <w:rsid w:val="00B003C2"/>
    <w:rsid w:val="00B003E0"/>
    <w:rsid w:val="00B00F70"/>
    <w:rsid w:val="00B01692"/>
    <w:rsid w:val="00B01726"/>
    <w:rsid w:val="00B034BD"/>
    <w:rsid w:val="00B03763"/>
    <w:rsid w:val="00B04D9B"/>
    <w:rsid w:val="00B067EB"/>
    <w:rsid w:val="00B073F4"/>
    <w:rsid w:val="00B07B73"/>
    <w:rsid w:val="00B10592"/>
    <w:rsid w:val="00B10B4C"/>
    <w:rsid w:val="00B10DE4"/>
    <w:rsid w:val="00B114D2"/>
    <w:rsid w:val="00B11E04"/>
    <w:rsid w:val="00B123C8"/>
    <w:rsid w:val="00B12D0D"/>
    <w:rsid w:val="00B136BF"/>
    <w:rsid w:val="00B144E3"/>
    <w:rsid w:val="00B147CA"/>
    <w:rsid w:val="00B14C97"/>
    <w:rsid w:val="00B16057"/>
    <w:rsid w:val="00B17947"/>
    <w:rsid w:val="00B20C06"/>
    <w:rsid w:val="00B213AB"/>
    <w:rsid w:val="00B218D3"/>
    <w:rsid w:val="00B219BE"/>
    <w:rsid w:val="00B21DA5"/>
    <w:rsid w:val="00B21F61"/>
    <w:rsid w:val="00B25095"/>
    <w:rsid w:val="00B2522D"/>
    <w:rsid w:val="00B30E85"/>
    <w:rsid w:val="00B31DCE"/>
    <w:rsid w:val="00B3248B"/>
    <w:rsid w:val="00B344C6"/>
    <w:rsid w:val="00B35914"/>
    <w:rsid w:val="00B35B34"/>
    <w:rsid w:val="00B37CFD"/>
    <w:rsid w:val="00B37EB6"/>
    <w:rsid w:val="00B41033"/>
    <w:rsid w:val="00B4134C"/>
    <w:rsid w:val="00B42A2B"/>
    <w:rsid w:val="00B43404"/>
    <w:rsid w:val="00B442E3"/>
    <w:rsid w:val="00B44E4F"/>
    <w:rsid w:val="00B44EEB"/>
    <w:rsid w:val="00B45C50"/>
    <w:rsid w:val="00B46021"/>
    <w:rsid w:val="00B46DFB"/>
    <w:rsid w:val="00B475A2"/>
    <w:rsid w:val="00B520BD"/>
    <w:rsid w:val="00B52308"/>
    <w:rsid w:val="00B53D95"/>
    <w:rsid w:val="00B557C0"/>
    <w:rsid w:val="00B56342"/>
    <w:rsid w:val="00B5659B"/>
    <w:rsid w:val="00B567CD"/>
    <w:rsid w:val="00B56C7F"/>
    <w:rsid w:val="00B57512"/>
    <w:rsid w:val="00B615CA"/>
    <w:rsid w:val="00B61A41"/>
    <w:rsid w:val="00B62234"/>
    <w:rsid w:val="00B62B39"/>
    <w:rsid w:val="00B63314"/>
    <w:rsid w:val="00B63524"/>
    <w:rsid w:val="00B6639B"/>
    <w:rsid w:val="00B67EC3"/>
    <w:rsid w:val="00B70213"/>
    <w:rsid w:val="00B722AB"/>
    <w:rsid w:val="00B72866"/>
    <w:rsid w:val="00B736D0"/>
    <w:rsid w:val="00B739AF"/>
    <w:rsid w:val="00B7404E"/>
    <w:rsid w:val="00B74A5F"/>
    <w:rsid w:val="00B76207"/>
    <w:rsid w:val="00B77B6B"/>
    <w:rsid w:val="00B80427"/>
    <w:rsid w:val="00B80436"/>
    <w:rsid w:val="00B8067A"/>
    <w:rsid w:val="00B80ABA"/>
    <w:rsid w:val="00B83E3A"/>
    <w:rsid w:val="00B85927"/>
    <w:rsid w:val="00B86985"/>
    <w:rsid w:val="00B874E2"/>
    <w:rsid w:val="00B905DC"/>
    <w:rsid w:val="00B90635"/>
    <w:rsid w:val="00B91C98"/>
    <w:rsid w:val="00B922A8"/>
    <w:rsid w:val="00B92474"/>
    <w:rsid w:val="00B9261A"/>
    <w:rsid w:val="00B92A49"/>
    <w:rsid w:val="00B94599"/>
    <w:rsid w:val="00B94CFF"/>
    <w:rsid w:val="00B95FBC"/>
    <w:rsid w:val="00B96EB2"/>
    <w:rsid w:val="00B975C7"/>
    <w:rsid w:val="00B97667"/>
    <w:rsid w:val="00B97A5D"/>
    <w:rsid w:val="00BA086C"/>
    <w:rsid w:val="00BA111B"/>
    <w:rsid w:val="00BA1F43"/>
    <w:rsid w:val="00BA3487"/>
    <w:rsid w:val="00BA495C"/>
    <w:rsid w:val="00BA6612"/>
    <w:rsid w:val="00BA7874"/>
    <w:rsid w:val="00BB0135"/>
    <w:rsid w:val="00BB0E23"/>
    <w:rsid w:val="00BB30DF"/>
    <w:rsid w:val="00BB41A2"/>
    <w:rsid w:val="00BB5172"/>
    <w:rsid w:val="00BB5A8A"/>
    <w:rsid w:val="00BB725F"/>
    <w:rsid w:val="00BB7618"/>
    <w:rsid w:val="00BB7BBE"/>
    <w:rsid w:val="00BC15E6"/>
    <w:rsid w:val="00BC3457"/>
    <w:rsid w:val="00BC4D2A"/>
    <w:rsid w:val="00BC5BA0"/>
    <w:rsid w:val="00BC60C0"/>
    <w:rsid w:val="00BC729A"/>
    <w:rsid w:val="00BD04B3"/>
    <w:rsid w:val="00BD15FA"/>
    <w:rsid w:val="00BD1975"/>
    <w:rsid w:val="00BD2A18"/>
    <w:rsid w:val="00BD30F8"/>
    <w:rsid w:val="00BD3426"/>
    <w:rsid w:val="00BD345D"/>
    <w:rsid w:val="00BD3C2E"/>
    <w:rsid w:val="00BD498C"/>
    <w:rsid w:val="00BD4A83"/>
    <w:rsid w:val="00BD6D33"/>
    <w:rsid w:val="00BD7806"/>
    <w:rsid w:val="00BD796F"/>
    <w:rsid w:val="00BE0FD2"/>
    <w:rsid w:val="00BE23A9"/>
    <w:rsid w:val="00BE300A"/>
    <w:rsid w:val="00BE60E8"/>
    <w:rsid w:val="00BE6246"/>
    <w:rsid w:val="00BE6593"/>
    <w:rsid w:val="00BE6CB7"/>
    <w:rsid w:val="00BE6E87"/>
    <w:rsid w:val="00BE73A5"/>
    <w:rsid w:val="00BE756B"/>
    <w:rsid w:val="00BE7FCC"/>
    <w:rsid w:val="00BF00A9"/>
    <w:rsid w:val="00BF01DA"/>
    <w:rsid w:val="00BF0BB8"/>
    <w:rsid w:val="00BF1AA3"/>
    <w:rsid w:val="00BF2752"/>
    <w:rsid w:val="00BF2B8A"/>
    <w:rsid w:val="00BF3413"/>
    <w:rsid w:val="00BF623C"/>
    <w:rsid w:val="00BF6817"/>
    <w:rsid w:val="00BF74FC"/>
    <w:rsid w:val="00BF76D5"/>
    <w:rsid w:val="00BF7962"/>
    <w:rsid w:val="00BF79E4"/>
    <w:rsid w:val="00C0050C"/>
    <w:rsid w:val="00C00A31"/>
    <w:rsid w:val="00C00FF7"/>
    <w:rsid w:val="00C010D1"/>
    <w:rsid w:val="00C02C2C"/>
    <w:rsid w:val="00C02EE7"/>
    <w:rsid w:val="00C04BE1"/>
    <w:rsid w:val="00C0513A"/>
    <w:rsid w:val="00C05902"/>
    <w:rsid w:val="00C0595E"/>
    <w:rsid w:val="00C06419"/>
    <w:rsid w:val="00C06682"/>
    <w:rsid w:val="00C06910"/>
    <w:rsid w:val="00C06BB1"/>
    <w:rsid w:val="00C073EC"/>
    <w:rsid w:val="00C0754E"/>
    <w:rsid w:val="00C07986"/>
    <w:rsid w:val="00C10CC1"/>
    <w:rsid w:val="00C1184B"/>
    <w:rsid w:val="00C1314F"/>
    <w:rsid w:val="00C136A5"/>
    <w:rsid w:val="00C14A0A"/>
    <w:rsid w:val="00C14B44"/>
    <w:rsid w:val="00C152FC"/>
    <w:rsid w:val="00C15A10"/>
    <w:rsid w:val="00C174CE"/>
    <w:rsid w:val="00C175B4"/>
    <w:rsid w:val="00C17A76"/>
    <w:rsid w:val="00C17D23"/>
    <w:rsid w:val="00C20DF3"/>
    <w:rsid w:val="00C2124B"/>
    <w:rsid w:val="00C22137"/>
    <w:rsid w:val="00C239C9"/>
    <w:rsid w:val="00C23C0B"/>
    <w:rsid w:val="00C25598"/>
    <w:rsid w:val="00C25C29"/>
    <w:rsid w:val="00C25EF1"/>
    <w:rsid w:val="00C2738D"/>
    <w:rsid w:val="00C27546"/>
    <w:rsid w:val="00C30580"/>
    <w:rsid w:val="00C35FB0"/>
    <w:rsid w:val="00C365ED"/>
    <w:rsid w:val="00C36624"/>
    <w:rsid w:val="00C371EB"/>
    <w:rsid w:val="00C37AF3"/>
    <w:rsid w:val="00C403F2"/>
    <w:rsid w:val="00C40D93"/>
    <w:rsid w:val="00C421BB"/>
    <w:rsid w:val="00C4239B"/>
    <w:rsid w:val="00C42624"/>
    <w:rsid w:val="00C426C9"/>
    <w:rsid w:val="00C4332A"/>
    <w:rsid w:val="00C4441E"/>
    <w:rsid w:val="00C46897"/>
    <w:rsid w:val="00C46DCC"/>
    <w:rsid w:val="00C47EE1"/>
    <w:rsid w:val="00C523D1"/>
    <w:rsid w:val="00C52E2A"/>
    <w:rsid w:val="00C53B75"/>
    <w:rsid w:val="00C5463B"/>
    <w:rsid w:val="00C551DF"/>
    <w:rsid w:val="00C551F1"/>
    <w:rsid w:val="00C55232"/>
    <w:rsid w:val="00C55820"/>
    <w:rsid w:val="00C55B08"/>
    <w:rsid w:val="00C56326"/>
    <w:rsid w:val="00C565A3"/>
    <w:rsid w:val="00C628A6"/>
    <w:rsid w:val="00C646F0"/>
    <w:rsid w:val="00C64B6B"/>
    <w:rsid w:val="00C65730"/>
    <w:rsid w:val="00C67B32"/>
    <w:rsid w:val="00C67D6B"/>
    <w:rsid w:val="00C70F94"/>
    <w:rsid w:val="00C713B1"/>
    <w:rsid w:val="00C71E97"/>
    <w:rsid w:val="00C730B1"/>
    <w:rsid w:val="00C73EF6"/>
    <w:rsid w:val="00C74D94"/>
    <w:rsid w:val="00C75362"/>
    <w:rsid w:val="00C81C0A"/>
    <w:rsid w:val="00C83779"/>
    <w:rsid w:val="00C8642C"/>
    <w:rsid w:val="00C87559"/>
    <w:rsid w:val="00C8759A"/>
    <w:rsid w:val="00C87A0F"/>
    <w:rsid w:val="00C904A9"/>
    <w:rsid w:val="00C90E21"/>
    <w:rsid w:val="00C917C2"/>
    <w:rsid w:val="00C91C38"/>
    <w:rsid w:val="00C92D22"/>
    <w:rsid w:val="00C93F35"/>
    <w:rsid w:val="00C94ECC"/>
    <w:rsid w:val="00C965DA"/>
    <w:rsid w:val="00C96CF7"/>
    <w:rsid w:val="00CA074D"/>
    <w:rsid w:val="00CA0CEF"/>
    <w:rsid w:val="00CA27F4"/>
    <w:rsid w:val="00CA3616"/>
    <w:rsid w:val="00CA410F"/>
    <w:rsid w:val="00CA530D"/>
    <w:rsid w:val="00CA6CB4"/>
    <w:rsid w:val="00CB0223"/>
    <w:rsid w:val="00CB05D4"/>
    <w:rsid w:val="00CB07E2"/>
    <w:rsid w:val="00CB23EF"/>
    <w:rsid w:val="00CB2CFD"/>
    <w:rsid w:val="00CB3937"/>
    <w:rsid w:val="00CB46B7"/>
    <w:rsid w:val="00CB4782"/>
    <w:rsid w:val="00CB47BE"/>
    <w:rsid w:val="00CB6419"/>
    <w:rsid w:val="00CB6710"/>
    <w:rsid w:val="00CB68C2"/>
    <w:rsid w:val="00CB7C25"/>
    <w:rsid w:val="00CB7CED"/>
    <w:rsid w:val="00CC04AA"/>
    <w:rsid w:val="00CC27F0"/>
    <w:rsid w:val="00CC2FBC"/>
    <w:rsid w:val="00CC6F03"/>
    <w:rsid w:val="00CC74BC"/>
    <w:rsid w:val="00CC7572"/>
    <w:rsid w:val="00CC7C55"/>
    <w:rsid w:val="00CD1BE5"/>
    <w:rsid w:val="00CD29E5"/>
    <w:rsid w:val="00CD36BC"/>
    <w:rsid w:val="00CD3766"/>
    <w:rsid w:val="00CD388B"/>
    <w:rsid w:val="00CD41E4"/>
    <w:rsid w:val="00CD518E"/>
    <w:rsid w:val="00CD51B9"/>
    <w:rsid w:val="00CD5736"/>
    <w:rsid w:val="00CD671E"/>
    <w:rsid w:val="00CD73ED"/>
    <w:rsid w:val="00CD754D"/>
    <w:rsid w:val="00CD7A43"/>
    <w:rsid w:val="00CE04D4"/>
    <w:rsid w:val="00CE2004"/>
    <w:rsid w:val="00CE22E7"/>
    <w:rsid w:val="00CE2AAC"/>
    <w:rsid w:val="00CE302A"/>
    <w:rsid w:val="00CE3253"/>
    <w:rsid w:val="00CE4ED4"/>
    <w:rsid w:val="00CE56E3"/>
    <w:rsid w:val="00CE6AA5"/>
    <w:rsid w:val="00CE6CD2"/>
    <w:rsid w:val="00CE7713"/>
    <w:rsid w:val="00CF0F5B"/>
    <w:rsid w:val="00CF1830"/>
    <w:rsid w:val="00CF1EAF"/>
    <w:rsid w:val="00CF267A"/>
    <w:rsid w:val="00CF2C00"/>
    <w:rsid w:val="00CF2D46"/>
    <w:rsid w:val="00CF33C1"/>
    <w:rsid w:val="00CF6263"/>
    <w:rsid w:val="00CF6AD3"/>
    <w:rsid w:val="00CF77AE"/>
    <w:rsid w:val="00CF7BF3"/>
    <w:rsid w:val="00CF7DA8"/>
    <w:rsid w:val="00D0222B"/>
    <w:rsid w:val="00D02DD3"/>
    <w:rsid w:val="00D061CF"/>
    <w:rsid w:val="00D07507"/>
    <w:rsid w:val="00D07BC3"/>
    <w:rsid w:val="00D10B2D"/>
    <w:rsid w:val="00D10E34"/>
    <w:rsid w:val="00D116C0"/>
    <w:rsid w:val="00D1308A"/>
    <w:rsid w:val="00D16844"/>
    <w:rsid w:val="00D21455"/>
    <w:rsid w:val="00D21ABD"/>
    <w:rsid w:val="00D22C97"/>
    <w:rsid w:val="00D23406"/>
    <w:rsid w:val="00D247E5"/>
    <w:rsid w:val="00D25310"/>
    <w:rsid w:val="00D261DE"/>
    <w:rsid w:val="00D26BE3"/>
    <w:rsid w:val="00D271AC"/>
    <w:rsid w:val="00D27F1C"/>
    <w:rsid w:val="00D30583"/>
    <w:rsid w:val="00D30B77"/>
    <w:rsid w:val="00D30F49"/>
    <w:rsid w:val="00D31214"/>
    <w:rsid w:val="00D319C3"/>
    <w:rsid w:val="00D3260F"/>
    <w:rsid w:val="00D33F8B"/>
    <w:rsid w:val="00D34F0A"/>
    <w:rsid w:val="00D350D9"/>
    <w:rsid w:val="00D35B52"/>
    <w:rsid w:val="00D36187"/>
    <w:rsid w:val="00D374EB"/>
    <w:rsid w:val="00D402DE"/>
    <w:rsid w:val="00D410CC"/>
    <w:rsid w:val="00D416D8"/>
    <w:rsid w:val="00D41E46"/>
    <w:rsid w:val="00D42585"/>
    <w:rsid w:val="00D42CAE"/>
    <w:rsid w:val="00D45A03"/>
    <w:rsid w:val="00D45E65"/>
    <w:rsid w:val="00D4611C"/>
    <w:rsid w:val="00D47C3C"/>
    <w:rsid w:val="00D50942"/>
    <w:rsid w:val="00D51821"/>
    <w:rsid w:val="00D51BA6"/>
    <w:rsid w:val="00D55FCB"/>
    <w:rsid w:val="00D574EE"/>
    <w:rsid w:val="00D57EE4"/>
    <w:rsid w:val="00D6096C"/>
    <w:rsid w:val="00D61BFE"/>
    <w:rsid w:val="00D624DB"/>
    <w:rsid w:val="00D640F2"/>
    <w:rsid w:val="00D64A91"/>
    <w:rsid w:val="00D65795"/>
    <w:rsid w:val="00D678F0"/>
    <w:rsid w:val="00D7147C"/>
    <w:rsid w:val="00D721AC"/>
    <w:rsid w:val="00D72749"/>
    <w:rsid w:val="00D7471E"/>
    <w:rsid w:val="00D74CBD"/>
    <w:rsid w:val="00D75055"/>
    <w:rsid w:val="00D75356"/>
    <w:rsid w:val="00D76FFE"/>
    <w:rsid w:val="00D77AF3"/>
    <w:rsid w:val="00D77DFC"/>
    <w:rsid w:val="00D80E54"/>
    <w:rsid w:val="00D818E9"/>
    <w:rsid w:val="00D8237F"/>
    <w:rsid w:val="00D833B7"/>
    <w:rsid w:val="00D834A4"/>
    <w:rsid w:val="00D840BF"/>
    <w:rsid w:val="00D86595"/>
    <w:rsid w:val="00D8741D"/>
    <w:rsid w:val="00D875F8"/>
    <w:rsid w:val="00D90533"/>
    <w:rsid w:val="00D90605"/>
    <w:rsid w:val="00D90C13"/>
    <w:rsid w:val="00D9147E"/>
    <w:rsid w:val="00D93296"/>
    <w:rsid w:val="00D93839"/>
    <w:rsid w:val="00D9465F"/>
    <w:rsid w:val="00D94CF6"/>
    <w:rsid w:val="00D96938"/>
    <w:rsid w:val="00D96EB2"/>
    <w:rsid w:val="00DA02A3"/>
    <w:rsid w:val="00DA0820"/>
    <w:rsid w:val="00DA1E49"/>
    <w:rsid w:val="00DA1E8F"/>
    <w:rsid w:val="00DA2954"/>
    <w:rsid w:val="00DA4550"/>
    <w:rsid w:val="00DA4CEE"/>
    <w:rsid w:val="00DA66AD"/>
    <w:rsid w:val="00DA6C54"/>
    <w:rsid w:val="00DA7541"/>
    <w:rsid w:val="00DA7AF7"/>
    <w:rsid w:val="00DB0C1B"/>
    <w:rsid w:val="00DB61F9"/>
    <w:rsid w:val="00DB6BE3"/>
    <w:rsid w:val="00DC024A"/>
    <w:rsid w:val="00DC1442"/>
    <w:rsid w:val="00DC1B15"/>
    <w:rsid w:val="00DC1E22"/>
    <w:rsid w:val="00DC26B6"/>
    <w:rsid w:val="00DC344C"/>
    <w:rsid w:val="00DC6B19"/>
    <w:rsid w:val="00DC74D4"/>
    <w:rsid w:val="00DC77FA"/>
    <w:rsid w:val="00DD0EC1"/>
    <w:rsid w:val="00DD167F"/>
    <w:rsid w:val="00DD39B6"/>
    <w:rsid w:val="00DD3B5D"/>
    <w:rsid w:val="00DD3D9B"/>
    <w:rsid w:val="00DD3F13"/>
    <w:rsid w:val="00DD5C28"/>
    <w:rsid w:val="00DD5D14"/>
    <w:rsid w:val="00DE04A1"/>
    <w:rsid w:val="00DE0689"/>
    <w:rsid w:val="00DE0FF3"/>
    <w:rsid w:val="00DE1DC5"/>
    <w:rsid w:val="00DE243B"/>
    <w:rsid w:val="00DE35D4"/>
    <w:rsid w:val="00DE3690"/>
    <w:rsid w:val="00DE398F"/>
    <w:rsid w:val="00DE3FE3"/>
    <w:rsid w:val="00DE453E"/>
    <w:rsid w:val="00DE504E"/>
    <w:rsid w:val="00DE506F"/>
    <w:rsid w:val="00DE55E0"/>
    <w:rsid w:val="00DE5CEE"/>
    <w:rsid w:val="00DE6E12"/>
    <w:rsid w:val="00DE6F64"/>
    <w:rsid w:val="00DE71B7"/>
    <w:rsid w:val="00DE7B04"/>
    <w:rsid w:val="00DE7F9C"/>
    <w:rsid w:val="00DF25F4"/>
    <w:rsid w:val="00DF2991"/>
    <w:rsid w:val="00DF29B1"/>
    <w:rsid w:val="00DF3C5B"/>
    <w:rsid w:val="00E00A33"/>
    <w:rsid w:val="00E00BF3"/>
    <w:rsid w:val="00E01AAA"/>
    <w:rsid w:val="00E02249"/>
    <w:rsid w:val="00E023FA"/>
    <w:rsid w:val="00E02D2F"/>
    <w:rsid w:val="00E02DF8"/>
    <w:rsid w:val="00E02EA6"/>
    <w:rsid w:val="00E0547C"/>
    <w:rsid w:val="00E06DAA"/>
    <w:rsid w:val="00E07A10"/>
    <w:rsid w:val="00E11104"/>
    <w:rsid w:val="00E113FD"/>
    <w:rsid w:val="00E11D7F"/>
    <w:rsid w:val="00E1347D"/>
    <w:rsid w:val="00E14207"/>
    <w:rsid w:val="00E14B5C"/>
    <w:rsid w:val="00E15182"/>
    <w:rsid w:val="00E1550D"/>
    <w:rsid w:val="00E17417"/>
    <w:rsid w:val="00E17BF2"/>
    <w:rsid w:val="00E20258"/>
    <w:rsid w:val="00E212CF"/>
    <w:rsid w:val="00E21359"/>
    <w:rsid w:val="00E215B7"/>
    <w:rsid w:val="00E21FC2"/>
    <w:rsid w:val="00E21FE3"/>
    <w:rsid w:val="00E23667"/>
    <w:rsid w:val="00E23C21"/>
    <w:rsid w:val="00E24C70"/>
    <w:rsid w:val="00E258F7"/>
    <w:rsid w:val="00E2607B"/>
    <w:rsid w:val="00E26A69"/>
    <w:rsid w:val="00E2744B"/>
    <w:rsid w:val="00E27F12"/>
    <w:rsid w:val="00E30367"/>
    <w:rsid w:val="00E305BE"/>
    <w:rsid w:val="00E3099B"/>
    <w:rsid w:val="00E30BB5"/>
    <w:rsid w:val="00E310BF"/>
    <w:rsid w:val="00E31E6E"/>
    <w:rsid w:val="00E3222C"/>
    <w:rsid w:val="00E32A2D"/>
    <w:rsid w:val="00E32CCB"/>
    <w:rsid w:val="00E333F9"/>
    <w:rsid w:val="00E33621"/>
    <w:rsid w:val="00E33F89"/>
    <w:rsid w:val="00E34385"/>
    <w:rsid w:val="00E34B44"/>
    <w:rsid w:val="00E35AAD"/>
    <w:rsid w:val="00E361E7"/>
    <w:rsid w:val="00E368B9"/>
    <w:rsid w:val="00E418D6"/>
    <w:rsid w:val="00E44CC4"/>
    <w:rsid w:val="00E46F9B"/>
    <w:rsid w:val="00E50E36"/>
    <w:rsid w:val="00E5127E"/>
    <w:rsid w:val="00E52391"/>
    <w:rsid w:val="00E52ECE"/>
    <w:rsid w:val="00E53EC1"/>
    <w:rsid w:val="00E5454F"/>
    <w:rsid w:val="00E550CD"/>
    <w:rsid w:val="00E55979"/>
    <w:rsid w:val="00E603A7"/>
    <w:rsid w:val="00E61530"/>
    <w:rsid w:val="00E615A9"/>
    <w:rsid w:val="00E61A29"/>
    <w:rsid w:val="00E61A8E"/>
    <w:rsid w:val="00E6210A"/>
    <w:rsid w:val="00E62743"/>
    <w:rsid w:val="00E628DC"/>
    <w:rsid w:val="00E62FF7"/>
    <w:rsid w:val="00E6334B"/>
    <w:rsid w:val="00E6380B"/>
    <w:rsid w:val="00E641AA"/>
    <w:rsid w:val="00E64776"/>
    <w:rsid w:val="00E65076"/>
    <w:rsid w:val="00E651BE"/>
    <w:rsid w:val="00E66A1E"/>
    <w:rsid w:val="00E67B59"/>
    <w:rsid w:val="00E7001A"/>
    <w:rsid w:val="00E72BD7"/>
    <w:rsid w:val="00E766E4"/>
    <w:rsid w:val="00E80E25"/>
    <w:rsid w:val="00E811BF"/>
    <w:rsid w:val="00E827D5"/>
    <w:rsid w:val="00E828D0"/>
    <w:rsid w:val="00E82DC5"/>
    <w:rsid w:val="00E8324E"/>
    <w:rsid w:val="00E83608"/>
    <w:rsid w:val="00E846DB"/>
    <w:rsid w:val="00E84B1F"/>
    <w:rsid w:val="00E84C0F"/>
    <w:rsid w:val="00E84CC6"/>
    <w:rsid w:val="00E85FB7"/>
    <w:rsid w:val="00E86267"/>
    <w:rsid w:val="00E86436"/>
    <w:rsid w:val="00E874AE"/>
    <w:rsid w:val="00E87FC2"/>
    <w:rsid w:val="00E905F7"/>
    <w:rsid w:val="00E91DB8"/>
    <w:rsid w:val="00E921CE"/>
    <w:rsid w:val="00E9268A"/>
    <w:rsid w:val="00E93808"/>
    <w:rsid w:val="00E94125"/>
    <w:rsid w:val="00E9427C"/>
    <w:rsid w:val="00E95D88"/>
    <w:rsid w:val="00E969B9"/>
    <w:rsid w:val="00EA056A"/>
    <w:rsid w:val="00EA1DFD"/>
    <w:rsid w:val="00EA2470"/>
    <w:rsid w:val="00EA2E7F"/>
    <w:rsid w:val="00EA52B8"/>
    <w:rsid w:val="00EA5B9D"/>
    <w:rsid w:val="00EA6CBA"/>
    <w:rsid w:val="00EA764B"/>
    <w:rsid w:val="00EB02FC"/>
    <w:rsid w:val="00EB08A0"/>
    <w:rsid w:val="00EB17F1"/>
    <w:rsid w:val="00EB1B2A"/>
    <w:rsid w:val="00EB30A6"/>
    <w:rsid w:val="00EB30ED"/>
    <w:rsid w:val="00EB38C1"/>
    <w:rsid w:val="00EB38D1"/>
    <w:rsid w:val="00EB4EED"/>
    <w:rsid w:val="00EB5223"/>
    <w:rsid w:val="00EB6AB6"/>
    <w:rsid w:val="00EC0AB3"/>
    <w:rsid w:val="00EC0AC4"/>
    <w:rsid w:val="00EC0D3A"/>
    <w:rsid w:val="00EC37F6"/>
    <w:rsid w:val="00EC3C9E"/>
    <w:rsid w:val="00EC3D87"/>
    <w:rsid w:val="00EC5192"/>
    <w:rsid w:val="00EC6261"/>
    <w:rsid w:val="00EC6D5D"/>
    <w:rsid w:val="00EC6D69"/>
    <w:rsid w:val="00EC7322"/>
    <w:rsid w:val="00EC7A71"/>
    <w:rsid w:val="00EC7F30"/>
    <w:rsid w:val="00ED0080"/>
    <w:rsid w:val="00ED1179"/>
    <w:rsid w:val="00ED2762"/>
    <w:rsid w:val="00ED43B0"/>
    <w:rsid w:val="00ED4E8B"/>
    <w:rsid w:val="00ED5C0E"/>
    <w:rsid w:val="00ED72F7"/>
    <w:rsid w:val="00EE19F9"/>
    <w:rsid w:val="00EE1CC3"/>
    <w:rsid w:val="00EE20B1"/>
    <w:rsid w:val="00EE4D50"/>
    <w:rsid w:val="00EE53EA"/>
    <w:rsid w:val="00EE7433"/>
    <w:rsid w:val="00EE7C56"/>
    <w:rsid w:val="00EF0C0E"/>
    <w:rsid w:val="00EF1598"/>
    <w:rsid w:val="00EF1D1A"/>
    <w:rsid w:val="00EF2C37"/>
    <w:rsid w:val="00EF317B"/>
    <w:rsid w:val="00EF37BB"/>
    <w:rsid w:val="00EF4A8E"/>
    <w:rsid w:val="00EF5BB1"/>
    <w:rsid w:val="00EF737D"/>
    <w:rsid w:val="00EF7549"/>
    <w:rsid w:val="00EF7806"/>
    <w:rsid w:val="00EF7C64"/>
    <w:rsid w:val="00EF7E8A"/>
    <w:rsid w:val="00F00095"/>
    <w:rsid w:val="00F01345"/>
    <w:rsid w:val="00F01590"/>
    <w:rsid w:val="00F016B4"/>
    <w:rsid w:val="00F01E57"/>
    <w:rsid w:val="00F04124"/>
    <w:rsid w:val="00F041A4"/>
    <w:rsid w:val="00F048FC"/>
    <w:rsid w:val="00F04A7A"/>
    <w:rsid w:val="00F1077D"/>
    <w:rsid w:val="00F10B59"/>
    <w:rsid w:val="00F10B8D"/>
    <w:rsid w:val="00F1136B"/>
    <w:rsid w:val="00F11A80"/>
    <w:rsid w:val="00F12CC5"/>
    <w:rsid w:val="00F147E9"/>
    <w:rsid w:val="00F1670F"/>
    <w:rsid w:val="00F17257"/>
    <w:rsid w:val="00F17397"/>
    <w:rsid w:val="00F240C4"/>
    <w:rsid w:val="00F242B1"/>
    <w:rsid w:val="00F24DA2"/>
    <w:rsid w:val="00F256ED"/>
    <w:rsid w:val="00F25A36"/>
    <w:rsid w:val="00F26D43"/>
    <w:rsid w:val="00F27310"/>
    <w:rsid w:val="00F279CA"/>
    <w:rsid w:val="00F27AE5"/>
    <w:rsid w:val="00F27C5A"/>
    <w:rsid w:val="00F27CCF"/>
    <w:rsid w:val="00F33D30"/>
    <w:rsid w:val="00F35FFD"/>
    <w:rsid w:val="00F363E3"/>
    <w:rsid w:val="00F416AF"/>
    <w:rsid w:val="00F43F46"/>
    <w:rsid w:val="00F4464A"/>
    <w:rsid w:val="00F45B1A"/>
    <w:rsid w:val="00F460DB"/>
    <w:rsid w:val="00F46184"/>
    <w:rsid w:val="00F476CF"/>
    <w:rsid w:val="00F50015"/>
    <w:rsid w:val="00F50439"/>
    <w:rsid w:val="00F5125F"/>
    <w:rsid w:val="00F525FC"/>
    <w:rsid w:val="00F52777"/>
    <w:rsid w:val="00F531B0"/>
    <w:rsid w:val="00F554E0"/>
    <w:rsid w:val="00F56C19"/>
    <w:rsid w:val="00F60F30"/>
    <w:rsid w:val="00F60FF3"/>
    <w:rsid w:val="00F6251E"/>
    <w:rsid w:val="00F6373F"/>
    <w:rsid w:val="00F6385B"/>
    <w:rsid w:val="00F641EE"/>
    <w:rsid w:val="00F642CB"/>
    <w:rsid w:val="00F6483A"/>
    <w:rsid w:val="00F64BD9"/>
    <w:rsid w:val="00F650F3"/>
    <w:rsid w:val="00F6526D"/>
    <w:rsid w:val="00F66603"/>
    <w:rsid w:val="00F674F3"/>
    <w:rsid w:val="00F705D9"/>
    <w:rsid w:val="00F70995"/>
    <w:rsid w:val="00F70F58"/>
    <w:rsid w:val="00F72C3D"/>
    <w:rsid w:val="00F741A4"/>
    <w:rsid w:val="00F74613"/>
    <w:rsid w:val="00F7546A"/>
    <w:rsid w:val="00F75E54"/>
    <w:rsid w:val="00F76135"/>
    <w:rsid w:val="00F77ADC"/>
    <w:rsid w:val="00F77DC1"/>
    <w:rsid w:val="00F8022D"/>
    <w:rsid w:val="00F81B74"/>
    <w:rsid w:val="00F821C9"/>
    <w:rsid w:val="00F82C34"/>
    <w:rsid w:val="00F84596"/>
    <w:rsid w:val="00F8542C"/>
    <w:rsid w:val="00F85DBA"/>
    <w:rsid w:val="00F90806"/>
    <w:rsid w:val="00F909E2"/>
    <w:rsid w:val="00F90B3D"/>
    <w:rsid w:val="00F9265E"/>
    <w:rsid w:val="00F92799"/>
    <w:rsid w:val="00F934CB"/>
    <w:rsid w:val="00F941F4"/>
    <w:rsid w:val="00F94D28"/>
    <w:rsid w:val="00F955CB"/>
    <w:rsid w:val="00FA0097"/>
    <w:rsid w:val="00FA0A74"/>
    <w:rsid w:val="00FA148C"/>
    <w:rsid w:val="00FA20AF"/>
    <w:rsid w:val="00FA2BC4"/>
    <w:rsid w:val="00FA2BC6"/>
    <w:rsid w:val="00FA365C"/>
    <w:rsid w:val="00FA3840"/>
    <w:rsid w:val="00FA4485"/>
    <w:rsid w:val="00FA4AE6"/>
    <w:rsid w:val="00FA56CA"/>
    <w:rsid w:val="00FA6115"/>
    <w:rsid w:val="00FA6692"/>
    <w:rsid w:val="00FA749D"/>
    <w:rsid w:val="00FB051E"/>
    <w:rsid w:val="00FB05D0"/>
    <w:rsid w:val="00FB0A38"/>
    <w:rsid w:val="00FB2108"/>
    <w:rsid w:val="00FB30AD"/>
    <w:rsid w:val="00FB5232"/>
    <w:rsid w:val="00FB659C"/>
    <w:rsid w:val="00FB7B69"/>
    <w:rsid w:val="00FC0674"/>
    <w:rsid w:val="00FC196A"/>
    <w:rsid w:val="00FC1D5F"/>
    <w:rsid w:val="00FC2529"/>
    <w:rsid w:val="00FC402A"/>
    <w:rsid w:val="00FC410F"/>
    <w:rsid w:val="00FC524E"/>
    <w:rsid w:val="00FC52D5"/>
    <w:rsid w:val="00FC67B5"/>
    <w:rsid w:val="00FC6952"/>
    <w:rsid w:val="00FC6BDD"/>
    <w:rsid w:val="00FC7112"/>
    <w:rsid w:val="00FD0156"/>
    <w:rsid w:val="00FD0540"/>
    <w:rsid w:val="00FD1484"/>
    <w:rsid w:val="00FD1C6C"/>
    <w:rsid w:val="00FD3335"/>
    <w:rsid w:val="00FD4A77"/>
    <w:rsid w:val="00FD606C"/>
    <w:rsid w:val="00FD60E7"/>
    <w:rsid w:val="00FD62C9"/>
    <w:rsid w:val="00FD679E"/>
    <w:rsid w:val="00FE0099"/>
    <w:rsid w:val="00FE6957"/>
    <w:rsid w:val="00FE73F3"/>
    <w:rsid w:val="00FE74C6"/>
    <w:rsid w:val="00FE7600"/>
    <w:rsid w:val="00FF00CB"/>
    <w:rsid w:val="00FF371B"/>
    <w:rsid w:val="00FF4012"/>
    <w:rsid w:val="00FF463A"/>
    <w:rsid w:val="00FF47A4"/>
    <w:rsid w:val="00FF490A"/>
    <w:rsid w:val="00FF4BBC"/>
    <w:rsid w:val="00FF5127"/>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E725A5-2279-4E0A-98A2-92A1CD05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F64"/>
    <w:rPr>
      <w:rFonts w:ascii="Times New Roman" w:eastAsia="Times New Roman" w:hAnsi="Times New Roman"/>
      <w:sz w:val="24"/>
      <w:szCs w:val="24"/>
    </w:rPr>
  </w:style>
  <w:style w:type="paragraph" w:styleId="1">
    <w:name w:val="heading 1"/>
    <w:basedOn w:val="a"/>
    <w:next w:val="a"/>
    <w:link w:val="10"/>
    <w:uiPriority w:val="99"/>
    <w:qFormat/>
    <w:rsid w:val="00C42624"/>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9"/>
    <w:qFormat/>
    <w:rsid w:val="00F10B59"/>
    <w:pPr>
      <w:keepNext/>
      <w:spacing w:before="240" w:after="60"/>
      <w:outlineLvl w:val="1"/>
    </w:pPr>
    <w:rPr>
      <w:rFonts w:ascii="Cambria" w:eastAsia="Calibri" w:hAnsi="Cambria" w:cs="Cambria"/>
      <w:b/>
      <w:bCs/>
      <w:i/>
      <w:iCs/>
      <w:sz w:val="28"/>
      <w:szCs w:val="28"/>
    </w:rPr>
  </w:style>
  <w:style w:type="paragraph" w:styleId="4">
    <w:name w:val="heading 4"/>
    <w:basedOn w:val="a"/>
    <w:next w:val="a"/>
    <w:link w:val="40"/>
    <w:uiPriority w:val="99"/>
    <w:qFormat/>
    <w:rsid w:val="00744189"/>
    <w:pPr>
      <w:keepNext/>
      <w:spacing w:before="240" w:after="60"/>
      <w:outlineLvl w:val="3"/>
    </w:pPr>
    <w:rPr>
      <w:rFonts w:ascii="Calibri" w:eastAsia="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2624"/>
    <w:rPr>
      <w:rFonts w:ascii="Cambria" w:hAnsi="Cambria" w:cs="Cambria"/>
      <w:b/>
      <w:bCs/>
      <w:kern w:val="32"/>
      <w:sz w:val="32"/>
      <w:szCs w:val="32"/>
    </w:rPr>
  </w:style>
  <w:style w:type="character" w:customStyle="1" w:styleId="20">
    <w:name w:val="Заголовок 2 Знак"/>
    <w:link w:val="2"/>
    <w:uiPriority w:val="99"/>
    <w:locked/>
    <w:rsid w:val="00F10B59"/>
    <w:rPr>
      <w:rFonts w:ascii="Cambria" w:hAnsi="Cambria" w:cs="Cambria"/>
      <w:b/>
      <w:bCs/>
      <w:i/>
      <w:iCs/>
      <w:sz w:val="28"/>
      <w:szCs w:val="28"/>
    </w:rPr>
  </w:style>
  <w:style w:type="character" w:customStyle="1" w:styleId="40">
    <w:name w:val="Заголовок 4 Знак"/>
    <w:link w:val="4"/>
    <w:uiPriority w:val="99"/>
    <w:semiHidden/>
    <w:locked/>
    <w:rsid w:val="009B103A"/>
    <w:rPr>
      <w:rFonts w:ascii="Calibri" w:hAnsi="Calibri" w:cs="Calibri"/>
      <w:b/>
      <w:bCs/>
      <w:sz w:val="28"/>
      <w:szCs w:val="28"/>
    </w:rPr>
  </w:style>
  <w:style w:type="paragraph" w:styleId="a3">
    <w:name w:val="caption"/>
    <w:basedOn w:val="a"/>
    <w:next w:val="a"/>
    <w:uiPriority w:val="99"/>
    <w:qFormat/>
    <w:rsid w:val="001F3F64"/>
    <w:pPr>
      <w:framePr w:w="5170" w:hSpace="180" w:wrap="auto" w:vAnchor="text" w:hAnchor="page" w:x="1585" w:y="13"/>
    </w:pPr>
    <w:rPr>
      <w:b/>
      <w:bCs/>
      <w:sz w:val="20"/>
      <w:szCs w:val="20"/>
    </w:rPr>
  </w:style>
  <w:style w:type="paragraph" w:styleId="a4">
    <w:name w:val="header"/>
    <w:basedOn w:val="a"/>
    <w:link w:val="a5"/>
    <w:uiPriority w:val="99"/>
    <w:rsid w:val="001F3F64"/>
    <w:pPr>
      <w:tabs>
        <w:tab w:val="center" w:pos="4677"/>
        <w:tab w:val="right" w:pos="9355"/>
      </w:tabs>
    </w:pPr>
    <w:rPr>
      <w:rFonts w:eastAsia="Calibri"/>
    </w:rPr>
  </w:style>
  <w:style w:type="character" w:customStyle="1" w:styleId="a5">
    <w:name w:val="Верхний колонтитул Знак"/>
    <w:link w:val="a4"/>
    <w:uiPriority w:val="99"/>
    <w:locked/>
    <w:rsid w:val="001F3F64"/>
    <w:rPr>
      <w:rFonts w:ascii="Times New Roman" w:hAnsi="Times New Roman" w:cs="Times New Roman"/>
      <w:sz w:val="24"/>
      <w:szCs w:val="24"/>
      <w:lang w:eastAsia="ru-RU"/>
    </w:rPr>
  </w:style>
  <w:style w:type="character" w:styleId="a6">
    <w:name w:val="page number"/>
    <w:basedOn w:val="a0"/>
    <w:uiPriority w:val="99"/>
    <w:rsid w:val="001F3F64"/>
  </w:style>
  <w:style w:type="paragraph" w:customStyle="1" w:styleId="ConsPlusNormal">
    <w:name w:val="ConsPlusNormal"/>
    <w:rsid w:val="001F3F64"/>
    <w:pPr>
      <w:widowControl w:val="0"/>
      <w:autoSpaceDE w:val="0"/>
      <w:autoSpaceDN w:val="0"/>
      <w:adjustRightInd w:val="0"/>
      <w:ind w:firstLine="720"/>
    </w:pPr>
    <w:rPr>
      <w:rFonts w:ascii="Arial Black" w:eastAsia="Times New Roman" w:hAnsi="Arial Black" w:cs="Arial Black"/>
    </w:rPr>
  </w:style>
  <w:style w:type="paragraph" w:customStyle="1" w:styleId="ConsNonformat">
    <w:name w:val="ConsNonformat"/>
    <w:rsid w:val="00F10B59"/>
    <w:pPr>
      <w:widowControl w:val="0"/>
      <w:suppressAutoHyphens/>
      <w:autoSpaceDE w:val="0"/>
      <w:ind w:right="19772"/>
    </w:pPr>
    <w:rPr>
      <w:rFonts w:ascii="Courier New" w:eastAsia="Times New Roman" w:hAnsi="Courier New" w:cs="Courier New"/>
      <w:lang w:eastAsia="ar-SA"/>
    </w:rPr>
  </w:style>
  <w:style w:type="character" w:customStyle="1" w:styleId="11">
    <w:name w:val="Верхний колонтитул Знак1"/>
    <w:uiPriority w:val="99"/>
    <w:semiHidden/>
    <w:locked/>
    <w:rsid w:val="0070367D"/>
    <w:rPr>
      <w:rFonts w:ascii="Times New Roman" w:hAnsi="Times New Roman" w:cs="Times New Roman"/>
      <w:sz w:val="24"/>
      <w:szCs w:val="24"/>
    </w:rPr>
  </w:style>
  <w:style w:type="character" w:styleId="a7">
    <w:name w:val="Hyperlink"/>
    <w:rsid w:val="0000294C"/>
    <w:rPr>
      <w:color w:val="0000FF"/>
      <w:u w:val="single"/>
    </w:rPr>
  </w:style>
  <w:style w:type="character" w:customStyle="1" w:styleId="a8">
    <w:name w:val="Основной текст_"/>
    <w:link w:val="12"/>
    <w:uiPriority w:val="99"/>
    <w:locked/>
    <w:rsid w:val="00FE6957"/>
    <w:rPr>
      <w:rFonts w:ascii="Times New Roman" w:hAnsi="Times New Roman" w:cs="Times New Roman"/>
      <w:sz w:val="22"/>
      <w:szCs w:val="22"/>
      <w:shd w:val="clear" w:color="auto" w:fill="FFFFFF"/>
    </w:rPr>
  </w:style>
  <w:style w:type="paragraph" w:customStyle="1" w:styleId="12">
    <w:name w:val="Основной текст1"/>
    <w:basedOn w:val="a"/>
    <w:link w:val="a8"/>
    <w:uiPriority w:val="99"/>
    <w:rsid w:val="00FE6957"/>
    <w:pPr>
      <w:shd w:val="clear" w:color="auto" w:fill="FFFFFF"/>
      <w:spacing w:line="269" w:lineRule="exact"/>
      <w:jc w:val="both"/>
    </w:pPr>
    <w:rPr>
      <w:rFonts w:eastAsia="Calibri"/>
      <w:sz w:val="22"/>
      <w:szCs w:val="22"/>
    </w:rPr>
  </w:style>
  <w:style w:type="paragraph" w:styleId="a9">
    <w:name w:val="Normal (Web)"/>
    <w:basedOn w:val="a"/>
    <w:uiPriority w:val="99"/>
    <w:rsid w:val="00522FC0"/>
    <w:pPr>
      <w:spacing w:before="100" w:beforeAutospacing="1" w:after="100" w:afterAutospacing="1"/>
    </w:pPr>
  </w:style>
  <w:style w:type="paragraph" w:customStyle="1" w:styleId="3">
    <w:name w:val="Стиль3 Знак Знак"/>
    <w:basedOn w:val="12"/>
    <w:uiPriority w:val="99"/>
    <w:rsid w:val="00C42624"/>
    <w:pPr>
      <w:widowControl w:val="0"/>
      <w:shd w:val="clear" w:color="auto" w:fill="auto"/>
      <w:tabs>
        <w:tab w:val="num" w:pos="227"/>
      </w:tabs>
      <w:adjustRightInd w:val="0"/>
      <w:spacing w:line="240" w:lineRule="auto"/>
      <w:textAlignment w:val="baseline"/>
    </w:pPr>
    <w:rPr>
      <w:sz w:val="24"/>
      <w:szCs w:val="24"/>
    </w:rPr>
  </w:style>
  <w:style w:type="paragraph" w:customStyle="1" w:styleId="13">
    <w:name w:val="Знак1"/>
    <w:basedOn w:val="a"/>
    <w:uiPriority w:val="99"/>
    <w:rsid w:val="00C42624"/>
    <w:pPr>
      <w:spacing w:before="100" w:beforeAutospacing="1" w:after="100" w:afterAutospacing="1"/>
    </w:pPr>
    <w:rPr>
      <w:rFonts w:ascii="Tahoma" w:hAnsi="Tahoma" w:cs="Tahoma"/>
      <w:sz w:val="20"/>
      <w:szCs w:val="20"/>
      <w:lang w:val="en-US" w:eastAsia="en-US"/>
    </w:rPr>
  </w:style>
  <w:style w:type="paragraph" w:styleId="21">
    <w:name w:val="Body Text Indent 2"/>
    <w:basedOn w:val="a"/>
    <w:link w:val="22"/>
    <w:uiPriority w:val="99"/>
    <w:semiHidden/>
    <w:rsid w:val="00C42624"/>
    <w:pPr>
      <w:spacing w:after="120" w:line="480" w:lineRule="auto"/>
      <w:ind w:left="283"/>
    </w:pPr>
    <w:rPr>
      <w:rFonts w:eastAsia="Calibri"/>
    </w:rPr>
  </w:style>
  <w:style w:type="character" w:customStyle="1" w:styleId="22">
    <w:name w:val="Основной текст с отступом 2 Знак"/>
    <w:link w:val="21"/>
    <w:uiPriority w:val="99"/>
    <w:semiHidden/>
    <w:locked/>
    <w:rsid w:val="00C42624"/>
    <w:rPr>
      <w:rFonts w:ascii="Times New Roman" w:hAnsi="Times New Roman" w:cs="Times New Roman"/>
      <w:sz w:val="24"/>
      <w:szCs w:val="24"/>
    </w:rPr>
  </w:style>
  <w:style w:type="paragraph" w:styleId="aa">
    <w:name w:val="footer"/>
    <w:basedOn w:val="a"/>
    <w:link w:val="ab"/>
    <w:uiPriority w:val="99"/>
    <w:rsid w:val="00223421"/>
    <w:pPr>
      <w:tabs>
        <w:tab w:val="center" w:pos="4677"/>
        <w:tab w:val="right" w:pos="9355"/>
      </w:tabs>
    </w:pPr>
    <w:rPr>
      <w:rFonts w:eastAsia="Calibri"/>
    </w:rPr>
  </w:style>
  <w:style w:type="character" w:customStyle="1" w:styleId="ab">
    <w:name w:val="Нижний колонтитул Знак"/>
    <w:link w:val="aa"/>
    <w:uiPriority w:val="99"/>
    <w:locked/>
    <w:rsid w:val="00223421"/>
    <w:rPr>
      <w:rFonts w:ascii="Times New Roman" w:hAnsi="Times New Roman" w:cs="Times New Roman"/>
      <w:sz w:val="24"/>
      <w:szCs w:val="24"/>
    </w:rPr>
  </w:style>
  <w:style w:type="table" w:styleId="ac">
    <w:name w:val="Table Grid"/>
    <w:basedOn w:val="a1"/>
    <w:uiPriority w:val="99"/>
    <w:rsid w:val="00034C8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Body Text 3"/>
    <w:basedOn w:val="a"/>
    <w:link w:val="31"/>
    <w:uiPriority w:val="99"/>
    <w:semiHidden/>
    <w:rsid w:val="00703B92"/>
    <w:pPr>
      <w:spacing w:after="120"/>
    </w:pPr>
    <w:rPr>
      <w:rFonts w:eastAsia="Calibri"/>
      <w:sz w:val="16"/>
      <w:szCs w:val="16"/>
    </w:rPr>
  </w:style>
  <w:style w:type="character" w:customStyle="1" w:styleId="31">
    <w:name w:val="Основной текст 3 Знак"/>
    <w:link w:val="30"/>
    <w:uiPriority w:val="99"/>
    <w:semiHidden/>
    <w:locked/>
    <w:rsid w:val="00703B92"/>
    <w:rPr>
      <w:rFonts w:ascii="Times New Roman" w:hAnsi="Times New Roman" w:cs="Times New Roman"/>
      <w:sz w:val="16"/>
      <w:szCs w:val="16"/>
    </w:rPr>
  </w:style>
  <w:style w:type="paragraph" w:customStyle="1" w:styleId="ConsPlusCell">
    <w:name w:val="ConsPlusCell"/>
    <w:uiPriority w:val="99"/>
    <w:rsid w:val="00685E8F"/>
    <w:pPr>
      <w:autoSpaceDE w:val="0"/>
      <w:autoSpaceDN w:val="0"/>
      <w:adjustRightInd w:val="0"/>
    </w:pPr>
    <w:rPr>
      <w:rFonts w:ascii="Arial" w:eastAsia="Times New Roman" w:hAnsi="Arial" w:cs="Arial"/>
    </w:rPr>
  </w:style>
  <w:style w:type="paragraph" w:styleId="ad">
    <w:name w:val="List Paragraph"/>
    <w:basedOn w:val="a"/>
    <w:uiPriority w:val="34"/>
    <w:qFormat/>
    <w:rsid w:val="00131E72"/>
    <w:pPr>
      <w:spacing w:after="200" w:line="276" w:lineRule="auto"/>
      <w:ind w:left="720"/>
    </w:pPr>
    <w:rPr>
      <w:rFonts w:ascii="Calibri" w:eastAsia="Calibri" w:hAnsi="Calibri" w:cs="Calibri"/>
      <w:sz w:val="22"/>
      <w:szCs w:val="22"/>
      <w:lang w:eastAsia="en-US"/>
    </w:rPr>
  </w:style>
  <w:style w:type="paragraph" w:styleId="ae">
    <w:name w:val="Body Text Indent"/>
    <w:basedOn w:val="a"/>
    <w:link w:val="af"/>
    <w:uiPriority w:val="99"/>
    <w:semiHidden/>
    <w:rsid w:val="00D65795"/>
    <w:pPr>
      <w:spacing w:after="120"/>
      <w:ind w:left="283"/>
    </w:pPr>
    <w:rPr>
      <w:rFonts w:eastAsia="Calibri"/>
    </w:rPr>
  </w:style>
  <w:style w:type="character" w:customStyle="1" w:styleId="af">
    <w:name w:val="Основной текст с отступом Знак"/>
    <w:link w:val="ae"/>
    <w:uiPriority w:val="99"/>
    <w:semiHidden/>
    <w:locked/>
    <w:rsid w:val="00D65795"/>
    <w:rPr>
      <w:rFonts w:ascii="Times New Roman" w:hAnsi="Times New Roman" w:cs="Times New Roman"/>
      <w:sz w:val="24"/>
      <w:szCs w:val="24"/>
    </w:rPr>
  </w:style>
  <w:style w:type="character" w:customStyle="1" w:styleId="iceouttxt4">
    <w:name w:val="iceouttxt4"/>
    <w:uiPriority w:val="99"/>
    <w:rsid w:val="000B53D2"/>
  </w:style>
  <w:style w:type="character" w:customStyle="1" w:styleId="32">
    <w:name w:val="Заголовок №3_"/>
    <w:link w:val="33"/>
    <w:uiPriority w:val="99"/>
    <w:locked/>
    <w:rsid w:val="006229FA"/>
    <w:rPr>
      <w:rFonts w:ascii="Times New Roman" w:hAnsi="Times New Roman" w:cs="Times New Roman"/>
      <w:sz w:val="23"/>
      <w:szCs w:val="23"/>
      <w:shd w:val="clear" w:color="auto" w:fill="FFFFFF"/>
    </w:rPr>
  </w:style>
  <w:style w:type="character" w:customStyle="1" w:styleId="23">
    <w:name w:val="Заголовок №2_"/>
    <w:link w:val="24"/>
    <w:uiPriority w:val="99"/>
    <w:locked/>
    <w:rsid w:val="006229FA"/>
    <w:rPr>
      <w:rFonts w:ascii="Times New Roman" w:hAnsi="Times New Roman" w:cs="Times New Roman"/>
      <w:sz w:val="23"/>
      <w:szCs w:val="23"/>
      <w:shd w:val="clear" w:color="auto" w:fill="FFFFFF"/>
    </w:rPr>
  </w:style>
  <w:style w:type="character" w:customStyle="1" w:styleId="25">
    <w:name w:val="Основной текст (2)_"/>
    <w:link w:val="26"/>
    <w:uiPriority w:val="99"/>
    <w:locked/>
    <w:rsid w:val="006229FA"/>
    <w:rPr>
      <w:rFonts w:ascii="Trebuchet MS" w:hAnsi="Trebuchet MS" w:cs="Trebuchet MS"/>
      <w:spacing w:val="20"/>
      <w:sz w:val="14"/>
      <w:szCs w:val="14"/>
      <w:shd w:val="clear" w:color="auto" w:fill="FFFFFF"/>
    </w:rPr>
  </w:style>
  <w:style w:type="character" w:customStyle="1" w:styleId="212">
    <w:name w:val="Основной текст (2) + 12"/>
    <w:aliases w:val="5 pt,Полужирный,Курсив,Интервал 0 pt,Масштаб 70%"/>
    <w:uiPriority w:val="99"/>
    <w:rsid w:val="006229FA"/>
    <w:rPr>
      <w:rFonts w:ascii="Trebuchet MS" w:hAnsi="Trebuchet MS" w:cs="Trebuchet MS"/>
      <w:b/>
      <w:bCs/>
      <w:i/>
      <w:iCs/>
      <w:spacing w:val="10"/>
      <w:w w:val="70"/>
      <w:sz w:val="25"/>
      <w:szCs w:val="25"/>
      <w:shd w:val="clear" w:color="auto" w:fill="FFFFFF"/>
    </w:rPr>
  </w:style>
  <w:style w:type="character" w:customStyle="1" w:styleId="28">
    <w:name w:val="Основной текст (2) + 8"/>
    <w:aliases w:val="5 pt5,Полужирный3,Курсив2,Интервал 1 pt,Масштаб 70%2"/>
    <w:uiPriority w:val="99"/>
    <w:rsid w:val="006229FA"/>
    <w:rPr>
      <w:rFonts w:ascii="Trebuchet MS" w:hAnsi="Trebuchet MS" w:cs="Trebuchet MS"/>
      <w:b/>
      <w:bCs/>
      <w:i/>
      <w:iCs/>
      <w:spacing w:val="30"/>
      <w:w w:val="70"/>
      <w:sz w:val="17"/>
      <w:szCs w:val="17"/>
      <w:shd w:val="clear" w:color="auto" w:fill="FFFFFF"/>
    </w:rPr>
  </w:style>
  <w:style w:type="character" w:customStyle="1" w:styleId="af0">
    <w:name w:val="Основной текст + Полужирный"/>
    <w:aliases w:val="Интервал 0 pt4"/>
    <w:uiPriority w:val="99"/>
    <w:rsid w:val="006229FA"/>
    <w:rPr>
      <w:rFonts w:ascii="Times New Roman" w:hAnsi="Times New Roman" w:cs="Times New Roman"/>
      <w:b/>
      <w:bCs/>
      <w:spacing w:val="0"/>
      <w:sz w:val="23"/>
      <w:szCs w:val="23"/>
      <w:shd w:val="clear" w:color="auto" w:fill="FFFFFF"/>
    </w:rPr>
  </w:style>
  <w:style w:type="character" w:customStyle="1" w:styleId="34">
    <w:name w:val="Основной текст (3)_"/>
    <w:link w:val="35"/>
    <w:uiPriority w:val="99"/>
    <w:locked/>
    <w:rsid w:val="006229FA"/>
    <w:rPr>
      <w:rFonts w:ascii="Times New Roman" w:hAnsi="Times New Roman" w:cs="Times New Roman"/>
      <w:sz w:val="23"/>
      <w:szCs w:val="23"/>
      <w:shd w:val="clear" w:color="auto" w:fill="FFFFFF"/>
    </w:rPr>
  </w:style>
  <w:style w:type="character" w:customStyle="1" w:styleId="36">
    <w:name w:val="Основной текст (3) + Не полужирный"/>
    <w:uiPriority w:val="99"/>
    <w:rsid w:val="006229FA"/>
    <w:rPr>
      <w:rFonts w:ascii="Times New Roman" w:hAnsi="Times New Roman" w:cs="Times New Roman"/>
      <w:b/>
      <w:bCs/>
      <w:sz w:val="23"/>
      <w:szCs w:val="23"/>
      <w:shd w:val="clear" w:color="auto" w:fill="FFFFFF"/>
    </w:rPr>
  </w:style>
  <w:style w:type="character" w:customStyle="1" w:styleId="14">
    <w:name w:val="Заголовок №1_"/>
    <w:link w:val="15"/>
    <w:uiPriority w:val="99"/>
    <w:locked/>
    <w:rsid w:val="006229FA"/>
    <w:rPr>
      <w:rFonts w:ascii="Trebuchet MS" w:hAnsi="Trebuchet MS" w:cs="Trebuchet MS"/>
      <w:spacing w:val="10"/>
      <w:w w:val="70"/>
      <w:sz w:val="25"/>
      <w:szCs w:val="25"/>
      <w:shd w:val="clear" w:color="auto" w:fill="FFFFFF"/>
    </w:rPr>
  </w:style>
  <w:style w:type="character" w:customStyle="1" w:styleId="1-1pt">
    <w:name w:val="Заголовок №1 + Интервал -1 pt"/>
    <w:uiPriority w:val="99"/>
    <w:rsid w:val="006229FA"/>
    <w:rPr>
      <w:rFonts w:ascii="Trebuchet MS" w:hAnsi="Trebuchet MS" w:cs="Trebuchet MS"/>
      <w:spacing w:val="-30"/>
      <w:w w:val="70"/>
      <w:sz w:val="25"/>
      <w:szCs w:val="25"/>
      <w:shd w:val="clear" w:color="auto" w:fill="FFFFFF"/>
    </w:rPr>
  </w:style>
  <w:style w:type="character" w:customStyle="1" w:styleId="1TimesNewRoman">
    <w:name w:val="Заголовок №1 + Times New Roman"/>
    <w:aliases w:val="24,5 pt4,Не полужирный,Не курсив,Малые прописные,Интервал 0 pt6,Масштаб 100%"/>
    <w:uiPriority w:val="99"/>
    <w:rsid w:val="006229FA"/>
    <w:rPr>
      <w:rFonts w:ascii="Times New Roman" w:hAnsi="Times New Roman" w:cs="Times New Roman"/>
      <w:b/>
      <w:bCs/>
      <w:i/>
      <w:iCs/>
      <w:smallCaps/>
      <w:spacing w:val="0"/>
      <w:w w:val="100"/>
      <w:sz w:val="49"/>
      <w:szCs w:val="49"/>
      <w:shd w:val="clear" w:color="auto" w:fill="FFFFFF"/>
    </w:rPr>
  </w:style>
  <w:style w:type="character" w:customStyle="1" w:styleId="1TimesNewRoman1">
    <w:name w:val="Заголовок №1 + Times New Roman1"/>
    <w:aliases w:val="11,5 pt3,Не курсив1,Интервал 0 pt5,Масштаб 100%1"/>
    <w:uiPriority w:val="99"/>
    <w:rsid w:val="006229FA"/>
    <w:rPr>
      <w:rFonts w:ascii="Times New Roman" w:hAnsi="Times New Roman" w:cs="Times New Roman"/>
      <w:i/>
      <w:iCs/>
      <w:spacing w:val="0"/>
      <w:w w:val="100"/>
      <w:sz w:val="23"/>
      <w:szCs w:val="23"/>
      <w:shd w:val="clear" w:color="auto" w:fill="FFFFFF"/>
    </w:rPr>
  </w:style>
  <w:style w:type="character" w:customStyle="1" w:styleId="-1pt">
    <w:name w:val="Основной текст + Интервал -1 pt"/>
    <w:uiPriority w:val="99"/>
    <w:rsid w:val="006229FA"/>
    <w:rPr>
      <w:rFonts w:ascii="Times New Roman" w:hAnsi="Times New Roman" w:cs="Times New Roman"/>
      <w:spacing w:val="-20"/>
      <w:sz w:val="23"/>
      <w:szCs w:val="23"/>
      <w:shd w:val="clear" w:color="auto" w:fill="FFFFFF"/>
    </w:rPr>
  </w:style>
  <w:style w:type="character" w:customStyle="1" w:styleId="27">
    <w:name w:val="Основной текст2"/>
    <w:uiPriority w:val="99"/>
    <w:rsid w:val="006229FA"/>
    <w:rPr>
      <w:rFonts w:ascii="Times New Roman" w:hAnsi="Times New Roman" w:cs="Times New Roman"/>
      <w:spacing w:val="0"/>
      <w:sz w:val="23"/>
      <w:szCs w:val="23"/>
      <w:shd w:val="clear" w:color="auto" w:fill="FFFFFF"/>
    </w:rPr>
  </w:style>
  <w:style w:type="character" w:customStyle="1" w:styleId="TrebuchetMS">
    <w:name w:val="Основной текст + Trebuchet MS"/>
    <w:aliases w:val="12,5 pt2,Полужирный2,Курсив1,Интервал 0 pt2,Масштаб 70%1"/>
    <w:uiPriority w:val="99"/>
    <w:rsid w:val="006229FA"/>
    <w:rPr>
      <w:rFonts w:ascii="Trebuchet MS" w:hAnsi="Trebuchet MS" w:cs="Trebuchet MS"/>
      <w:b/>
      <w:bCs/>
      <w:i/>
      <w:iCs/>
      <w:spacing w:val="10"/>
      <w:w w:val="70"/>
      <w:sz w:val="25"/>
      <w:szCs w:val="25"/>
      <w:shd w:val="clear" w:color="auto" w:fill="FFFFFF"/>
      <w:lang w:val="en-US"/>
    </w:rPr>
  </w:style>
  <w:style w:type="character" w:customStyle="1" w:styleId="41">
    <w:name w:val="Основной текст (4)_"/>
    <w:link w:val="42"/>
    <w:uiPriority w:val="99"/>
    <w:locked/>
    <w:rsid w:val="006229FA"/>
    <w:rPr>
      <w:rFonts w:ascii="Trebuchet MS" w:hAnsi="Trebuchet MS" w:cs="Trebuchet MS"/>
      <w:spacing w:val="10"/>
      <w:w w:val="70"/>
      <w:sz w:val="25"/>
      <w:szCs w:val="25"/>
      <w:shd w:val="clear" w:color="auto" w:fill="FFFFFF"/>
    </w:rPr>
  </w:style>
  <w:style w:type="character" w:customStyle="1" w:styleId="4-1pt">
    <w:name w:val="Основной текст (4) + Интервал -1 pt"/>
    <w:uiPriority w:val="99"/>
    <w:rsid w:val="006229FA"/>
    <w:rPr>
      <w:rFonts w:ascii="Trebuchet MS" w:hAnsi="Trebuchet MS" w:cs="Trebuchet MS"/>
      <w:spacing w:val="-30"/>
      <w:w w:val="70"/>
      <w:sz w:val="25"/>
      <w:szCs w:val="25"/>
      <w:shd w:val="clear" w:color="auto" w:fill="FFFFFF"/>
    </w:rPr>
  </w:style>
  <w:style w:type="paragraph" w:customStyle="1" w:styleId="37">
    <w:name w:val="Основной текст3"/>
    <w:basedOn w:val="a"/>
    <w:uiPriority w:val="99"/>
    <w:rsid w:val="006229FA"/>
    <w:pPr>
      <w:shd w:val="clear" w:color="auto" w:fill="FFFFFF"/>
      <w:spacing w:after="120" w:line="240" w:lineRule="atLeast"/>
    </w:pPr>
    <w:rPr>
      <w:color w:val="000000"/>
      <w:sz w:val="23"/>
      <w:szCs w:val="23"/>
    </w:rPr>
  </w:style>
  <w:style w:type="paragraph" w:customStyle="1" w:styleId="33">
    <w:name w:val="Заголовок №3"/>
    <w:basedOn w:val="a"/>
    <w:link w:val="32"/>
    <w:uiPriority w:val="99"/>
    <w:rsid w:val="006229FA"/>
    <w:pPr>
      <w:shd w:val="clear" w:color="auto" w:fill="FFFFFF"/>
      <w:spacing w:before="540" w:after="240" w:line="278" w:lineRule="exact"/>
      <w:jc w:val="center"/>
      <w:outlineLvl w:val="2"/>
    </w:pPr>
    <w:rPr>
      <w:rFonts w:eastAsia="Calibri"/>
      <w:sz w:val="23"/>
      <w:szCs w:val="23"/>
    </w:rPr>
  </w:style>
  <w:style w:type="paragraph" w:customStyle="1" w:styleId="24">
    <w:name w:val="Заголовок №2"/>
    <w:basedOn w:val="a"/>
    <w:link w:val="23"/>
    <w:uiPriority w:val="99"/>
    <w:rsid w:val="006229FA"/>
    <w:pPr>
      <w:shd w:val="clear" w:color="auto" w:fill="FFFFFF"/>
      <w:spacing w:line="240" w:lineRule="atLeast"/>
      <w:outlineLvl w:val="1"/>
    </w:pPr>
    <w:rPr>
      <w:rFonts w:eastAsia="Calibri"/>
      <w:sz w:val="23"/>
      <w:szCs w:val="23"/>
    </w:rPr>
  </w:style>
  <w:style w:type="paragraph" w:customStyle="1" w:styleId="26">
    <w:name w:val="Основной текст (2)"/>
    <w:basedOn w:val="a"/>
    <w:link w:val="25"/>
    <w:uiPriority w:val="99"/>
    <w:rsid w:val="006229FA"/>
    <w:pPr>
      <w:shd w:val="clear" w:color="auto" w:fill="FFFFFF"/>
      <w:spacing w:line="240" w:lineRule="atLeast"/>
    </w:pPr>
    <w:rPr>
      <w:rFonts w:ascii="Trebuchet MS" w:eastAsia="Calibri" w:hAnsi="Trebuchet MS" w:cs="Trebuchet MS"/>
      <w:spacing w:val="20"/>
      <w:sz w:val="14"/>
      <w:szCs w:val="14"/>
    </w:rPr>
  </w:style>
  <w:style w:type="paragraph" w:customStyle="1" w:styleId="35">
    <w:name w:val="Основной текст (3)"/>
    <w:basedOn w:val="a"/>
    <w:link w:val="34"/>
    <w:uiPriority w:val="99"/>
    <w:rsid w:val="006229FA"/>
    <w:pPr>
      <w:shd w:val="clear" w:color="auto" w:fill="FFFFFF"/>
      <w:spacing w:line="274" w:lineRule="exact"/>
      <w:ind w:firstLine="540"/>
      <w:jc w:val="both"/>
    </w:pPr>
    <w:rPr>
      <w:rFonts w:eastAsia="Calibri"/>
      <w:sz w:val="23"/>
      <w:szCs w:val="23"/>
    </w:rPr>
  </w:style>
  <w:style w:type="paragraph" w:customStyle="1" w:styleId="15">
    <w:name w:val="Заголовок №1"/>
    <w:basedOn w:val="a"/>
    <w:link w:val="14"/>
    <w:uiPriority w:val="99"/>
    <w:rsid w:val="006229FA"/>
    <w:pPr>
      <w:shd w:val="clear" w:color="auto" w:fill="FFFFFF"/>
      <w:spacing w:before="240" w:line="240" w:lineRule="atLeast"/>
      <w:outlineLvl w:val="0"/>
    </w:pPr>
    <w:rPr>
      <w:rFonts w:ascii="Trebuchet MS" w:eastAsia="Calibri" w:hAnsi="Trebuchet MS" w:cs="Trebuchet MS"/>
      <w:spacing w:val="10"/>
      <w:w w:val="70"/>
      <w:sz w:val="25"/>
      <w:szCs w:val="25"/>
    </w:rPr>
  </w:style>
  <w:style w:type="paragraph" w:customStyle="1" w:styleId="42">
    <w:name w:val="Основной текст (4)"/>
    <w:basedOn w:val="a"/>
    <w:link w:val="41"/>
    <w:uiPriority w:val="99"/>
    <w:rsid w:val="006229FA"/>
    <w:pPr>
      <w:shd w:val="clear" w:color="auto" w:fill="FFFFFF"/>
      <w:spacing w:before="240" w:line="240" w:lineRule="atLeast"/>
    </w:pPr>
    <w:rPr>
      <w:rFonts w:ascii="Trebuchet MS" w:eastAsia="Calibri" w:hAnsi="Trebuchet MS" w:cs="Trebuchet MS"/>
      <w:spacing w:val="10"/>
      <w:w w:val="70"/>
      <w:sz w:val="25"/>
      <w:szCs w:val="25"/>
    </w:rPr>
  </w:style>
  <w:style w:type="paragraph" w:styleId="af1">
    <w:name w:val="Body Text"/>
    <w:basedOn w:val="a"/>
    <w:link w:val="af2"/>
    <w:uiPriority w:val="99"/>
    <w:semiHidden/>
    <w:rsid w:val="003B3A9D"/>
    <w:pPr>
      <w:spacing w:after="120"/>
    </w:pPr>
    <w:rPr>
      <w:rFonts w:eastAsia="Calibri"/>
    </w:rPr>
  </w:style>
  <w:style w:type="character" w:customStyle="1" w:styleId="af2">
    <w:name w:val="Основной текст Знак"/>
    <w:link w:val="af1"/>
    <w:uiPriority w:val="99"/>
    <w:semiHidden/>
    <w:locked/>
    <w:rsid w:val="003B3A9D"/>
    <w:rPr>
      <w:rFonts w:ascii="Times New Roman" w:hAnsi="Times New Roman" w:cs="Times New Roman"/>
      <w:sz w:val="24"/>
      <w:szCs w:val="24"/>
    </w:rPr>
  </w:style>
  <w:style w:type="character" w:customStyle="1" w:styleId="16">
    <w:name w:val="Основной текст + Полужирный1"/>
    <w:aliases w:val="Интервал 0 pt3"/>
    <w:uiPriority w:val="99"/>
    <w:rsid w:val="006656C3"/>
    <w:rPr>
      <w:rFonts w:ascii="Times New Roman" w:hAnsi="Times New Roman" w:cs="Times New Roman"/>
      <w:b/>
      <w:bCs/>
      <w:noProof/>
      <w:spacing w:val="-4"/>
      <w:sz w:val="25"/>
      <w:szCs w:val="25"/>
      <w:shd w:val="clear" w:color="auto" w:fill="FFFFFF"/>
    </w:rPr>
  </w:style>
  <w:style w:type="character" w:styleId="af3">
    <w:name w:val="Strong"/>
    <w:uiPriority w:val="22"/>
    <w:qFormat/>
    <w:rsid w:val="003B5D75"/>
    <w:rPr>
      <w:b/>
      <w:bCs/>
    </w:rPr>
  </w:style>
  <w:style w:type="paragraph" w:customStyle="1" w:styleId="u">
    <w:name w:val="u"/>
    <w:basedOn w:val="a"/>
    <w:uiPriority w:val="99"/>
    <w:rsid w:val="0073747B"/>
    <w:pPr>
      <w:spacing w:before="100" w:beforeAutospacing="1" w:after="100" w:afterAutospacing="1"/>
    </w:pPr>
  </w:style>
  <w:style w:type="paragraph" w:customStyle="1" w:styleId="uni">
    <w:name w:val="uni"/>
    <w:basedOn w:val="a"/>
    <w:uiPriority w:val="99"/>
    <w:rsid w:val="0073747B"/>
    <w:pPr>
      <w:spacing w:before="100" w:beforeAutospacing="1" w:after="100" w:afterAutospacing="1"/>
    </w:pPr>
  </w:style>
  <w:style w:type="paragraph" w:styleId="HTML">
    <w:name w:val="HTML Preformatted"/>
    <w:basedOn w:val="a"/>
    <w:link w:val="HTML0"/>
    <w:uiPriority w:val="99"/>
    <w:rsid w:val="00C0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C0050C"/>
    <w:rPr>
      <w:rFonts w:ascii="Courier New" w:hAnsi="Courier New" w:cs="Courier New"/>
    </w:rPr>
  </w:style>
  <w:style w:type="character" w:customStyle="1" w:styleId="8">
    <w:name w:val="Основной текст + 8"/>
    <w:aliases w:val="5 pt1,Полужирный1,Интервал 0 pt1"/>
    <w:uiPriority w:val="99"/>
    <w:rsid w:val="000E4FDF"/>
    <w:rPr>
      <w:rFonts w:ascii="Times New Roman" w:hAnsi="Times New Roman" w:cs="Times New Roman"/>
      <w:b/>
      <w:bCs/>
      <w:spacing w:val="1"/>
      <w:sz w:val="17"/>
      <w:szCs w:val="17"/>
      <w:shd w:val="clear" w:color="auto" w:fill="FFFFFF"/>
    </w:rPr>
  </w:style>
  <w:style w:type="character" w:customStyle="1" w:styleId="10pt">
    <w:name w:val="Основной текст + 10 pt"/>
    <w:uiPriority w:val="99"/>
    <w:rsid w:val="000E4FDF"/>
    <w:rPr>
      <w:rFonts w:ascii="Times New Roman" w:hAnsi="Times New Roman" w:cs="Times New Roman"/>
      <w:spacing w:val="4"/>
      <w:sz w:val="20"/>
      <w:szCs w:val="20"/>
      <w:u w:val="none"/>
      <w:shd w:val="clear" w:color="auto" w:fill="FFFFFF"/>
    </w:rPr>
  </w:style>
  <w:style w:type="character" w:customStyle="1" w:styleId="110pt">
    <w:name w:val="Заголовок №1 + 10 pt"/>
    <w:uiPriority w:val="99"/>
    <w:rsid w:val="00501BBF"/>
    <w:rPr>
      <w:rFonts w:ascii="Trebuchet MS" w:hAnsi="Trebuchet MS" w:cs="Trebuchet MS"/>
      <w:spacing w:val="4"/>
      <w:w w:val="70"/>
      <w:sz w:val="20"/>
      <w:szCs w:val="20"/>
      <w:shd w:val="clear" w:color="auto" w:fill="FFFFFF"/>
    </w:rPr>
  </w:style>
  <w:style w:type="paragraph" w:customStyle="1" w:styleId="western">
    <w:name w:val="western"/>
    <w:basedOn w:val="a"/>
    <w:uiPriority w:val="99"/>
    <w:rsid w:val="00DE7B04"/>
    <w:pPr>
      <w:spacing w:before="100" w:beforeAutospacing="1" w:after="100" w:afterAutospacing="1"/>
    </w:pPr>
  </w:style>
  <w:style w:type="paragraph" w:customStyle="1" w:styleId="af4">
    <w:name w:val="Подпункт"/>
    <w:basedOn w:val="a"/>
    <w:uiPriority w:val="99"/>
    <w:rsid w:val="00FE73F3"/>
    <w:pPr>
      <w:tabs>
        <w:tab w:val="num" w:pos="2520"/>
      </w:tabs>
      <w:ind w:left="1728" w:hanging="648"/>
      <w:jc w:val="both"/>
    </w:pPr>
  </w:style>
  <w:style w:type="paragraph" w:customStyle="1" w:styleId="s13">
    <w:name w:val="s_13"/>
    <w:basedOn w:val="a"/>
    <w:uiPriority w:val="99"/>
    <w:rsid w:val="00744189"/>
    <w:pPr>
      <w:ind w:firstLine="720"/>
    </w:pPr>
  </w:style>
  <w:style w:type="paragraph" w:customStyle="1" w:styleId="s222">
    <w:name w:val="s_222"/>
    <w:basedOn w:val="a"/>
    <w:uiPriority w:val="99"/>
    <w:rsid w:val="00744189"/>
    <w:rPr>
      <w:i/>
      <w:iCs/>
      <w:color w:val="800080"/>
    </w:rPr>
  </w:style>
  <w:style w:type="paragraph" w:customStyle="1" w:styleId="s12">
    <w:name w:val="s_12"/>
    <w:basedOn w:val="a"/>
    <w:uiPriority w:val="99"/>
    <w:rsid w:val="00C421BB"/>
    <w:pPr>
      <w:ind w:firstLine="720"/>
    </w:pPr>
  </w:style>
  <w:style w:type="character" w:customStyle="1" w:styleId="span-blue">
    <w:name w:val="span-blue"/>
    <w:uiPriority w:val="99"/>
    <w:rsid w:val="00C2124B"/>
  </w:style>
  <w:style w:type="paragraph" w:styleId="af5">
    <w:name w:val="Balloon Text"/>
    <w:basedOn w:val="a"/>
    <w:link w:val="af6"/>
    <w:uiPriority w:val="99"/>
    <w:semiHidden/>
    <w:rsid w:val="005352B8"/>
    <w:rPr>
      <w:rFonts w:ascii="Tahoma" w:eastAsia="Calibri" w:hAnsi="Tahoma" w:cs="Tahoma"/>
      <w:sz w:val="16"/>
      <w:szCs w:val="16"/>
    </w:rPr>
  </w:style>
  <w:style w:type="character" w:customStyle="1" w:styleId="af6">
    <w:name w:val="Текст выноски Знак"/>
    <w:link w:val="af5"/>
    <w:uiPriority w:val="99"/>
    <w:semiHidden/>
    <w:locked/>
    <w:rsid w:val="005352B8"/>
    <w:rPr>
      <w:rFonts w:ascii="Tahoma" w:hAnsi="Tahoma" w:cs="Tahoma"/>
      <w:sz w:val="16"/>
      <w:szCs w:val="16"/>
    </w:rPr>
  </w:style>
  <w:style w:type="paragraph" w:customStyle="1" w:styleId="Default">
    <w:name w:val="Default"/>
    <w:rsid w:val="005E0583"/>
    <w:pPr>
      <w:autoSpaceDE w:val="0"/>
      <w:autoSpaceDN w:val="0"/>
      <w:adjustRightInd w:val="0"/>
    </w:pPr>
    <w:rPr>
      <w:rFonts w:ascii="Times New Roman" w:eastAsia="Times New Roman" w:hAnsi="Times New Roman"/>
      <w:color w:val="000000"/>
      <w:sz w:val="24"/>
      <w:szCs w:val="24"/>
    </w:rPr>
  </w:style>
  <w:style w:type="character" w:customStyle="1" w:styleId="17">
    <w:name w:val="Основной текст Знак1"/>
    <w:uiPriority w:val="99"/>
    <w:rsid w:val="00D35B52"/>
    <w:rPr>
      <w:rFonts w:ascii="Times New Roman" w:hAnsi="Times New Roman" w:cs="Times New Roman"/>
      <w:spacing w:val="-4"/>
      <w:sz w:val="25"/>
      <w:szCs w:val="25"/>
      <w:u w:val="none"/>
    </w:rPr>
  </w:style>
  <w:style w:type="character" w:customStyle="1" w:styleId="filterelemetn2">
    <w:name w:val="filterelemetn2"/>
    <w:rsid w:val="0033178D"/>
  </w:style>
  <w:style w:type="character" w:customStyle="1" w:styleId="blk">
    <w:name w:val="blk"/>
    <w:basedOn w:val="a0"/>
    <w:rsid w:val="00500962"/>
  </w:style>
  <w:style w:type="character" w:styleId="af7">
    <w:name w:val="FollowedHyperlink"/>
    <w:basedOn w:val="a0"/>
    <w:uiPriority w:val="99"/>
    <w:semiHidden/>
    <w:unhideWhenUsed/>
    <w:rsid w:val="00B53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970">
      <w:bodyDiv w:val="1"/>
      <w:marLeft w:val="0"/>
      <w:marRight w:val="0"/>
      <w:marTop w:val="0"/>
      <w:marBottom w:val="0"/>
      <w:divBdr>
        <w:top w:val="none" w:sz="0" w:space="0" w:color="auto"/>
        <w:left w:val="none" w:sz="0" w:space="0" w:color="auto"/>
        <w:bottom w:val="none" w:sz="0" w:space="0" w:color="auto"/>
        <w:right w:val="none" w:sz="0" w:space="0" w:color="auto"/>
      </w:divBdr>
    </w:div>
    <w:div w:id="49813933">
      <w:bodyDiv w:val="1"/>
      <w:marLeft w:val="0"/>
      <w:marRight w:val="0"/>
      <w:marTop w:val="0"/>
      <w:marBottom w:val="0"/>
      <w:divBdr>
        <w:top w:val="none" w:sz="0" w:space="0" w:color="auto"/>
        <w:left w:val="none" w:sz="0" w:space="0" w:color="auto"/>
        <w:bottom w:val="none" w:sz="0" w:space="0" w:color="auto"/>
        <w:right w:val="none" w:sz="0" w:space="0" w:color="auto"/>
      </w:divBdr>
    </w:div>
    <w:div w:id="202375575">
      <w:bodyDiv w:val="1"/>
      <w:marLeft w:val="0"/>
      <w:marRight w:val="0"/>
      <w:marTop w:val="0"/>
      <w:marBottom w:val="0"/>
      <w:divBdr>
        <w:top w:val="none" w:sz="0" w:space="0" w:color="auto"/>
        <w:left w:val="none" w:sz="0" w:space="0" w:color="auto"/>
        <w:bottom w:val="none" w:sz="0" w:space="0" w:color="auto"/>
        <w:right w:val="none" w:sz="0" w:space="0" w:color="auto"/>
      </w:divBdr>
    </w:div>
    <w:div w:id="273557863">
      <w:bodyDiv w:val="1"/>
      <w:marLeft w:val="0"/>
      <w:marRight w:val="0"/>
      <w:marTop w:val="0"/>
      <w:marBottom w:val="0"/>
      <w:divBdr>
        <w:top w:val="none" w:sz="0" w:space="0" w:color="auto"/>
        <w:left w:val="none" w:sz="0" w:space="0" w:color="auto"/>
        <w:bottom w:val="none" w:sz="0" w:space="0" w:color="auto"/>
        <w:right w:val="none" w:sz="0" w:space="0" w:color="auto"/>
      </w:divBdr>
    </w:div>
    <w:div w:id="348603329">
      <w:bodyDiv w:val="1"/>
      <w:marLeft w:val="0"/>
      <w:marRight w:val="0"/>
      <w:marTop w:val="0"/>
      <w:marBottom w:val="0"/>
      <w:divBdr>
        <w:top w:val="none" w:sz="0" w:space="0" w:color="auto"/>
        <w:left w:val="none" w:sz="0" w:space="0" w:color="auto"/>
        <w:bottom w:val="none" w:sz="0" w:space="0" w:color="auto"/>
        <w:right w:val="none" w:sz="0" w:space="0" w:color="auto"/>
      </w:divBdr>
    </w:div>
    <w:div w:id="397898880">
      <w:bodyDiv w:val="1"/>
      <w:marLeft w:val="0"/>
      <w:marRight w:val="0"/>
      <w:marTop w:val="0"/>
      <w:marBottom w:val="0"/>
      <w:divBdr>
        <w:top w:val="none" w:sz="0" w:space="0" w:color="auto"/>
        <w:left w:val="none" w:sz="0" w:space="0" w:color="auto"/>
        <w:bottom w:val="none" w:sz="0" w:space="0" w:color="auto"/>
        <w:right w:val="none" w:sz="0" w:space="0" w:color="auto"/>
      </w:divBdr>
    </w:div>
    <w:div w:id="478887675">
      <w:bodyDiv w:val="1"/>
      <w:marLeft w:val="0"/>
      <w:marRight w:val="0"/>
      <w:marTop w:val="0"/>
      <w:marBottom w:val="0"/>
      <w:divBdr>
        <w:top w:val="none" w:sz="0" w:space="0" w:color="auto"/>
        <w:left w:val="none" w:sz="0" w:space="0" w:color="auto"/>
        <w:bottom w:val="none" w:sz="0" w:space="0" w:color="auto"/>
        <w:right w:val="none" w:sz="0" w:space="0" w:color="auto"/>
      </w:divBdr>
    </w:div>
    <w:div w:id="500198429">
      <w:bodyDiv w:val="1"/>
      <w:marLeft w:val="0"/>
      <w:marRight w:val="0"/>
      <w:marTop w:val="0"/>
      <w:marBottom w:val="0"/>
      <w:divBdr>
        <w:top w:val="none" w:sz="0" w:space="0" w:color="auto"/>
        <w:left w:val="none" w:sz="0" w:space="0" w:color="auto"/>
        <w:bottom w:val="none" w:sz="0" w:space="0" w:color="auto"/>
        <w:right w:val="none" w:sz="0" w:space="0" w:color="auto"/>
      </w:divBdr>
    </w:div>
    <w:div w:id="502669734">
      <w:bodyDiv w:val="1"/>
      <w:marLeft w:val="0"/>
      <w:marRight w:val="0"/>
      <w:marTop w:val="0"/>
      <w:marBottom w:val="0"/>
      <w:divBdr>
        <w:top w:val="none" w:sz="0" w:space="0" w:color="auto"/>
        <w:left w:val="none" w:sz="0" w:space="0" w:color="auto"/>
        <w:bottom w:val="none" w:sz="0" w:space="0" w:color="auto"/>
        <w:right w:val="none" w:sz="0" w:space="0" w:color="auto"/>
      </w:divBdr>
    </w:div>
    <w:div w:id="513225724">
      <w:bodyDiv w:val="1"/>
      <w:marLeft w:val="0"/>
      <w:marRight w:val="0"/>
      <w:marTop w:val="0"/>
      <w:marBottom w:val="0"/>
      <w:divBdr>
        <w:top w:val="none" w:sz="0" w:space="0" w:color="auto"/>
        <w:left w:val="none" w:sz="0" w:space="0" w:color="auto"/>
        <w:bottom w:val="none" w:sz="0" w:space="0" w:color="auto"/>
        <w:right w:val="none" w:sz="0" w:space="0" w:color="auto"/>
      </w:divBdr>
    </w:div>
    <w:div w:id="519009468">
      <w:bodyDiv w:val="1"/>
      <w:marLeft w:val="0"/>
      <w:marRight w:val="0"/>
      <w:marTop w:val="0"/>
      <w:marBottom w:val="0"/>
      <w:divBdr>
        <w:top w:val="none" w:sz="0" w:space="0" w:color="auto"/>
        <w:left w:val="none" w:sz="0" w:space="0" w:color="auto"/>
        <w:bottom w:val="none" w:sz="0" w:space="0" w:color="auto"/>
        <w:right w:val="none" w:sz="0" w:space="0" w:color="auto"/>
      </w:divBdr>
    </w:div>
    <w:div w:id="561060477">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93447841">
      <w:bodyDiv w:val="1"/>
      <w:marLeft w:val="0"/>
      <w:marRight w:val="0"/>
      <w:marTop w:val="0"/>
      <w:marBottom w:val="0"/>
      <w:divBdr>
        <w:top w:val="none" w:sz="0" w:space="0" w:color="auto"/>
        <w:left w:val="none" w:sz="0" w:space="0" w:color="auto"/>
        <w:bottom w:val="none" w:sz="0" w:space="0" w:color="auto"/>
        <w:right w:val="none" w:sz="0" w:space="0" w:color="auto"/>
      </w:divBdr>
    </w:div>
    <w:div w:id="850144879">
      <w:bodyDiv w:val="1"/>
      <w:marLeft w:val="0"/>
      <w:marRight w:val="0"/>
      <w:marTop w:val="0"/>
      <w:marBottom w:val="0"/>
      <w:divBdr>
        <w:top w:val="none" w:sz="0" w:space="0" w:color="auto"/>
        <w:left w:val="none" w:sz="0" w:space="0" w:color="auto"/>
        <w:bottom w:val="none" w:sz="0" w:space="0" w:color="auto"/>
        <w:right w:val="none" w:sz="0" w:space="0" w:color="auto"/>
      </w:divBdr>
    </w:div>
    <w:div w:id="855192846">
      <w:bodyDiv w:val="1"/>
      <w:marLeft w:val="0"/>
      <w:marRight w:val="0"/>
      <w:marTop w:val="0"/>
      <w:marBottom w:val="0"/>
      <w:divBdr>
        <w:top w:val="none" w:sz="0" w:space="0" w:color="auto"/>
        <w:left w:val="none" w:sz="0" w:space="0" w:color="auto"/>
        <w:bottom w:val="none" w:sz="0" w:space="0" w:color="auto"/>
        <w:right w:val="none" w:sz="0" w:space="0" w:color="auto"/>
      </w:divBdr>
    </w:div>
    <w:div w:id="946306052">
      <w:bodyDiv w:val="1"/>
      <w:marLeft w:val="0"/>
      <w:marRight w:val="0"/>
      <w:marTop w:val="0"/>
      <w:marBottom w:val="0"/>
      <w:divBdr>
        <w:top w:val="none" w:sz="0" w:space="0" w:color="auto"/>
        <w:left w:val="none" w:sz="0" w:space="0" w:color="auto"/>
        <w:bottom w:val="none" w:sz="0" w:space="0" w:color="auto"/>
        <w:right w:val="none" w:sz="0" w:space="0" w:color="auto"/>
      </w:divBdr>
      <w:divsChild>
        <w:div w:id="1241021738">
          <w:marLeft w:val="0"/>
          <w:marRight w:val="0"/>
          <w:marTop w:val="120"/>
          <w:marBottom w:val="0"/>
          <w:divBdr>
            <w:top w:val="none" w:sz="0" w:space="0" w:color="auto"/>
            <w:left w:val="none" w:sz="0" w:space="0" w:color="auto"/>
            <w:bottom w:val="none" w:sz="0" w:space="0" w:color="auto"/>
            <w:right w:val="none" w:sz="0" w:space="0" w:color="auto"/>
          </w:divBdr>
        </w:div>
        <w:div w:id="1507482383">
          <w:marLeft w:val="0"/>
          <w:marRight w:val="0"/>
          <w:marTop w:val="120"/>
          <w:marBottom w:val="0"/>
          <w:divBdr>
            <w:top w:val="none" w:sz="0" w:space="0" w:color="auto"/>
            <w:left w:val="none" w:sz="0" w:space="0" w:color="auto"/>
            <w:bottom w:val="none" w:sz="0" w:space="0" w:color="auto"/>
            <w:right w:val="none" w:sz="0" w:space="0" w:color="auto"/>
          </w:divBdr>
        </w:div>
        <w:div w:id="44372910">
          <w:marLeft w:val="0"/>
          <w:marRight w:val="0"/>
          <w:marTop w:val="120"/>
          <w:marBottom w:val="0"/>
          <w:divBdr>
            <w:top w:val="none" w:sz="0" w:space="0" w:color="auto"/>
            <w:left w:val="none" w:sz="0" w:space="0" w:color="auto"/>
            <w:bottom w:val="none" w:sz="0" w:space="0" w:color="auto"/>
            <w:right w:val="none" w:sz="0" w:space="0" w:color="auto"/>
          </w:divBdr>
        </w:div>
        <w:div w:id="2050496949">
          <w:marLeft w:val="0"/>
          <w:marRight w:val="0"/>
          <w:marTop w:val="120"/>
          <w:marBottom w:val="0"/>
          <w:divBdr>
            <w:top w:val="none" w:sz="0" w:space="0" w:color="auto"/>
            <w:left w:val="none" w:sz="0" w:space="0" w:color="auto"/>
            <w:bottom w:val="none" w:sz="0" w:space="0" w:color="auto"/>
            <w:right w:val="none" w:sz="0" w:space="0" w:color="auto"/>
          </w:divBdr>
        </w:div>
      </w:divsChild>
    </w:div>
    <w:div w:id="1011571430">
      <w:bodyDiv w:val="1"/>
      <w:marLeft w:val="0"/>
      <w:marRight w:val="0"/>
      <w:marTop w:val="0"/>
      <w:marBottom w:val="0"/>
      <w:divBdr>
        <w:top w:val="none" w:sz="0" w:space="0" w:color="auto"/>
        <w:left w:val="none" w:sz="0" w:space="0" w:color="auto"/>
        <w:bottom w:val="none" w:sz="0" w:space="0" w:color="auto"/>
        <w:right w:val="none" w:sz="0" w:space="0" w:color="auto"/>
      </w:divBdr>
    </w:div>
    <w:div w:id="1020934991">
      <w:bodyDiv w:val="1"/>
      <w:marLeft w:val="0"/>
      <w:marRight w:val="0"/>
      <w:marTop w:val="0"/>
      <w:marBottom w:val="0"/>
      <w:divBdr>
        <w:top w:val="none" w:sz="0" w:space="0" w:color="auto"/>
        <w:left w:val="none" w:sz="0" w:space="0" w:color="auto"/>
        <w:bottom w:val="none" w:sz="0" w:space="0" w:color="auto"/>
        <w:right w:val="none" w:sz="0" w:space="0" w:color="auto"/>
      </w:divBdr>
    </w:div>
    <w:div w:id="1026129144">
      <w:bodyDiv w:val="1"/>
      <w:marLeft w:val="0"/>
      <w:marRight w:val="0"/>
      <w:marTop w:val="0"/>
      <w:marBottom w:val="0"/>
      <w:divBdr>
        <w:top w:val="none" w:sz="0" w:space="0" w:color="auto"/>
        <w:left w:val="none" w:sz="0" w:space="0" w:color="auto"/>
        <w:bottom w:val="none" w:sz="0" w:space="0" w:color="auto"/>
        <w:right w:val="none" w:sz="0" w:space="0" w:color="auto"/>
      </w:divBdr>
    </w:div>
    <w:div w:id="1062875510">
      <w:bodyDiv w:val="1"/>
      <w:marLeft w:val="0"/>
      <w:marRight w:val="0"/>
      <w:marTop w:val="0"/>
      <w:marBottom w:val="0"/>
      <w:divBdr>
        <w:top w:val="none" w:sz="0" w:space="0" w:color="auto"/>
        <w:left w:val="none" w:sz="0" w:space="0" w:color="auto"/>
        <w:bottom w:val="none" w:sz="0" w:space="0" w:color="auto"/>
        <w:right w:val="none" w:sz="0" w:space="0" w:color="auto"/>
      </w:divBdr>
    </w:div>
    <w:div w:id="1068957760">
      <w:marLeft w:val="0"/>
      <w:marRight w:val="0"/>
      <w:marTop w:val="0"/>
      <w:marBottom w:val="0"/>
      <w:divBdr>
        <w:top w:val="none" w:sz="0" w:space="0" w:color="auto"/>
        <w:left w:val="none" w:sz="0" w:space="0" w:color="auto"/>
        <w:bottom w:val="none" w:sz="0" w:space="0" w:color="auto"/>
        <w:right w:val="none" w:sz="0" w:space="0" w:color="auto"/>
      </w:divBdr>
    </w:div>
    <w:div w:id="1068957761">
      <w:marLeft w:val="0"/>
      <w:marRight w:val="0"/>
      <w:marTop w:val="0"/>
      <w:marBottom w:val="0"/>
      <w:divBdr>
        <w:top w:val="none" w:sz="0" w:space="0" w:color="auto"/>
        <w:left w:val="none" w:sz="0" w:space="0" w:color="auto"/>
        <w:bottom w:val="none" w:sz="0" w:space="0" w:color="auto"/>
        <w:right w:val="none" w:sz="0" w:space="0" w:color="auto"/>
      </w:divBdr>
    </w:div>
    <w:div w:id="1068957762">
      <w:marLeft w:val="0"/>
      <w:marRight w:val="0"/>
      <w:marTop w:val="0"/>
      <w:marBottom w:val="0"/>
      <w:divBdr>
        <w:top w:val="none" w:sz="0" w:space="0" w:color="auto"/>
        <w:left w:val="none" w:sz="0" w:space="0" w:color="auto"/>
        <w:bottom w:val="none" w:sz="0" w:space="0" w:color="auto"/>
        <w:right w:val="none" w:sz="0" w:space="0" w:color="auto"/>
      </w:divBdr>
    </w:div>
    <w:div w:id="1068957763">
      <w:marLeft w:val="0"/>
      <w:marRight w:val="0"/>
      <w:marTop w:val="0"/>
      <w:marBottom w:val="0"/>
      <w:divBdr>
        <w:top w:val="none" w:sz="0" w:space="0" w:color="auto"/>
        <w:left w:val="none" w:sz="0" w:space="0" w:color="auto"/>
        <w:bottom w:val="none" w:sz="0" w:space="0" w:color="auto"/>
        <w:right w:val="none" w:sz="0" w:space="0" w:color="auto"/>
      </w:divBdr>
    </w:div>
    <w:div w:id="1068957765">
      <w:marLeft w:val="0"/>
      <w:marRight w:val="0"/>
      <w:marTop w:val="0"/>
      <w:marBottom w:val="0"/>
      <w:divBdr>
        <w:top w:val="none" w:sz="0" w:space="0" w:color="auto"/>
        <w:left w:val="none" w:sz="0" w:space="0" w:color="auto"/>
        <w:bottom w:val="none" w:sz="0" w:space="0" w:color="auto"/>
        <w:right w:val="none" w:sz="0" w:space="0" w:color="auto"/>
      </w:divBdr>
    </w:div>
    <w:div w:id="1068957767">
      <w:marLeft w:val="0"/>
      <w:marRight w:val="0"/>
      <w:marTop w:val="0"/>
      <w:marBottom w:val="0"/>
      <w:divBdr>
        <w:top w:val="none" w:sz="0" w:space="0" w:color="auto"/>
        <w:left w:val="none" w:sz="0" w:space="0" w:color="auto"/>
        <w:bottom w:val="none" w:sz="0" w:space="0" w:color="auto"/>
        <w:right w:val="none" w:sz="0" w:space="0" w:color="auto"/>
      </w:divBdr>
    </w:div>
    <w:div w:id="1068957768">
      <w:marLeft w:val="0"/>
      <w:marRight w:val="0"/>
      <w:marTop w:val="0"/>
      <w:marBottom w:val="0"/>
      <w:divBdr>
        <w:top w:val="none" w:sz="0" w:space="0" w:color="auto"/>
        <w:left w:val="none" w:sz="0" w:space="0" w:color="auto"/>
        <w:bottom w:val="none" w:sz="0" w:space="0" w:color="auto"/>
        <w:right w:val="none" w:sz="0" w:space="0" w:color="auto"/>
      </w:divBdr>
    </w:div>
    <w:div w:id="1068957769">
      <w:marLeft w:val="0"/>
      <w:marRight w:val="0"/>
      <w:marTop w:val="225"/>
      <w:marBottom w:val="225"/>
      <w:divBdr>
        <w:top w:val="none" w:sz="0" w:space="0" w:color="auto"/>
        <w:left w:val="none" w:sz="0" w:space="0" w:color="auto"/>
        <w:bottom w:val="none" w:sz="0" w:space="0" w:color="auto"/>
        <w:right w:val="none" w:sz="0" w:space="0" w:color="auto"/>
      </w:divBdr>
      <w:divsChild>
        <w:div w:id="1068957788">
          <w:marLeft w:val="0"/>
          <w:marRight w:val="0"/>
          <w:marTop w:val="0"/>
          <w:marBottom w:val="0"/>
          <w:divBdr>
            <w:top w:val="none" w:sz="0" w:space="0" w:color="auto"/>
            <w:left w:val="none" w:sz="0" w:space="0" w:color="auto"/>
            <w:bottom w:val="none" w:sz="0" w:space="0" w:color="auto"/>
            <w:right w:val="none" w:sz="0" w:space="0" w:color="auto"/>
          </w:divBdr>
        </w:div>
      </w:divsChild>
    </w:div>
    <w:div w:id="1068957771">
      <w:marLeft w:val="0"/>
      <w:marRight w:val="0"/>
      <w:marTop w:val="0"/>
      <w:marBottom w:val="0"/>
      <w:divBdr>
        <w:top w:val="none" w:sz="0" w:space="0" w:color="auto"/>
        <w:left w:val="none" w:sz="0" w:space="0" w:color="auto"/>
        <w:bottom w:val="none" w:sz="0" w:space="0" w:color="auto"/>
        <w:right w:val="none" w:sz="0" w:space="0" w:color="auto"/>
      </w:divBdr>
    </w:div>
    <w:div w:id="1068957772">
      <w:marLeft w:val="0"/>
      <w:marRight w:val="0"/>
      <w:marTop w:val="0"/>
      <w:marBottom w:val="0"/>
      <w:divBdr>
        <w:top w:val="none" w:sz="0" w:space="0" w:color="auto"/>
        <w:left w:val="none" w:sz="0" w:space="0" w:color="auto"/>
        <w:bottom w:val="none" w:sz="0" w:space="0" w:color="auto"/>
        <w:right w:val="none" w:sz="0" w:space="0" w:color="auto"/>
      </w:divBdr>
    </w:div>
    <w:div w:id="1068957773">
      <w:marLeft w:val="0"/>
      <w:marRight w:val="0"/>
      <w:marTop w:val="0"/>
      <w:marBottom w:val="0"/>
      <w:divBdr>
        <w:top w:val="none" w:sz="0" w:space="0" w:color="auto"/>
        <w:left w:val="none" w:sz="0" w:space="0" w:color="auto"/>
        <w:bottom w:val="none" w:sz="0" w:space="0" w:color="auto"/>
        <w:right w:val="none" w:sz="0" w:space="0" w:color="auto"/>
      </w:divBdr>
      <w:divsChild>
        <w:div w:id="1068957764">
          <w:marLeft w:val="0"/>
          <w:marRight w:val="0"/>
          <w:marTop w:val="0"/>
          <w:marBottom w:val="0"/>
          <w:divBdr>
            <w:top w:val="none" w:sz="0" w:space="0" w:color="auto"/>
            <w:left w:val="none" w:sz="0" w:space="0" w:color="auto"/>
            <w:bottom w:val="none" w:sz="0" w:space="0" w:color="auto"/>
            <w:right w:val="none" w:sz="0" w:space="0" w:color="auto"/>
          </w:divBdr>
          <w:divsChild>
            <w:div w:id="1068957802">
              <w:marLeft w:val="0"/>
              <w:marRight w:val="0"/>
              <w:marTop w:val="0"/>
              <w:marBottom w:val="0"/>
              <w:divBdr>
                <w:top w:val="none" w:sz="0" w:space="0" w:color="auto"/>
                <w:left w:val="none" w:sz="0" w:space="0" w:color="auto"/>
                <w:bottom w:val="none" w:sz="0" w:space="0" w:color="auto"/>
                <w:right w:val="none" w:sz="0" w:space="0" w:color="auto"/>
              </w:divBdr>
              <w:divsChild>
                <w:div w:id="1068957784">
                  <w:marLeft w:val="0"/>
                  <w:marRight w:val="0"/>
                  <w:marTop w:val="0"/>
                  <w:marBottom w:val="0"/>
                  <w:divBdr>
                    <w:top w:val="none" w:sz="0" w:space="0" w:color="auto"/>
                    <w:left w:val="none" w:sz="0" w:space="0" w:color="auto"/>
                    <w:bottom w:val="none" w:sz="0" w:space="0" w:color="auto"/>
                    <w:right w:val="none" w:sz="0" w:space="0" w:color="auto"/>
                  </w:divBdr>
                  <w:divsChild>
                    <w:div w:id="10689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57774">
      <w:marLeft w:val="0"/>
      <w:marRight w:val="0"/>
      <w:marTop w:val="0"/>
      <w:marBottom w:val="0"/>
      <w:divBdr>
        <w:top w:val="none" w:sz="0" w:space="0" w:color="auto"/>
        <w:left w:val="none" w:sz="0" w:space="0" w:color="auto"/>
        <w:bottom w:val="none" w:sz="0" w:space="0" w:color="auto"/>
        <w:right w:val="none" w:sz="0" w:space="0" w:color="auto"/>
      </w:divBdr>
    </w:div>
    <w:div w:id="1068957775">
      <w:marLeft w:val="0"/>
      <w:marRight w:val="0"/>
      <w:marTop w:val="0"/>
      <w:marBottom w:val="0"/>
      <w:divBdr>
        <w:top w:val="none" w:sz="0" w:space="0" w:color="auto"/>
        <w:left w:val="none" w:sz="0" w:space="0" w:color="auto"/>
        <w:bottom w:val="none" w:sz="0" w:space="0" w:color="auto"/>
        <w:right w:val="none" w:sz="0" w:space="0" w:color="auto"/>
      </w:divBdr>
    </w:div>
    <w:div w:id="1068957777">
      <w:marLeft w:val="0"/>
      <w:marRight w:val="0"/>
      <w:marTop w:val="0"/>
      <w:marBottom w:val="0"/>
      <w:divBdr>
        <w:top w:val="none" w:sz="0" w:space="0" w:color="auto"/>
        <w:left w:val="none" w:sz="0" w:space="0" w:color="auto"/>
        <w:bottom w:val="none" w:sz="0" w:space="0" w:color="auto"/>
        <w:right w:val="none" w:sz="0" w:space="0" w:color="auto"/>
      </w:divBdr>
    </w:div>
    <w:div w:id="1068957778">
      <w:marLeft w:val="0"/>
      <w:marRight w:val="0"/>
      <w:marTop w:val="225"/>
      <w:marBottom w:val="225"/>
      <w:divBdr>
        <w:top w:val="none" w:sz="0" w:space="0" w:color="auto"/>
        <w:left w:val="none" w:sz="0" w:space="0" w:color="auto"/>
        <w:bottom w:val="none" w:sz="0" w:space="0" w:color="auto"/>
        <w:right w:val="none" w:sz="0" w:space="0" w:color="auto"/>
      </w:divBdr>
      <w:divsChild>
        <w:div w:id="1068957795">
          <w:marLeft w:val="0"/>
          <w:marRight w:val="0"/>
          <w:marTop w:val="0"/>
          <w:marBottom w:val="0"/>
          <w:divBdr>
            <w:top w:val="none" w:sz="0" w:space="0" w:color="auto"/>
            <w:left w:val="none" w:sz="0" w:space="0" w:color="auto"/>
            <w:bottom w:val="none" w:sz="0" w:space="0" w:color="auto"/>
            <w:right w:val="none" w:sz="0" w:space="0" w:color="auto"/>
          </w:divBdr>
        </w:div>
      </w:divsChild>
    </w:div>
    <w:div w:id="1068957780">
      <w:marLeft w:val="0"/>
      <w:marRight w:val="0"/>
      <w:marTop w:val="0"/>
      <w:marBottom w:val="0"/>
      <w:divBdr>
        <w:top w:val="none" w:sz="0" w:space="0" w:color="auto"/>
        <w:left w:val="none" w:sz="0" w:space="0" w:color="auto"/>
        <w:bottom w:val="none" w:sz="0" w:space="0" w:color="auto"/>
        <w:right w:val="none" w:sz="0" w:space="0" w:color="auto"/>
      </w:divBdr>
    </w:div>
    <w:div w:id="1068957781">
      <w:marLeft w:val="0"/>
      <w:marRight w:val="0"/>
      <w:marTop w:val="0"/>
      <w:marBottom w:val="0"/>
      <w:divBdr>
        <w:top w:val="none" w:sz="0" w:space="0" w:color="auto"/>
        <w:left w:val="none" w:sz="0" w:space="0" w:color="auto"/>
        <w:bottom w:val="none" w:sz="0" w:space="0" w:color="auto"/>
        <w:right w:val="none" w:sz="0" w:space="0" w:color="auto"/>
      </w:divBdr>
      <w:divsChild>
        <w:div w:id="1068957828">
          <w:marLeft w:val="0"/>
          <w:marRight w:val="0"/>
          <w:marTop w:val="0"/>
          <w:marBottom w:val="0"/>
          <w:divBdr>
            <w:top w:val="none" w:sz="0" w:space="0" w:color="auto"/>
            <w:left w:val="none" w:sz="0" w:space="0" w:color="auto"/>
            <w:bottom w:val="none" w:sz="0" w:space="0" w:color="auto"/>
            <w:right w:val="none" w:sz="0" w:space="0" w:color="auto"/>
          </w:divBdr>
        </w:div>
      </w:divsChild>
    </w:div>
    <w:div w:id="1068957782">
      <w:marLeft w:val="0"/>
      <w:marRight w:val="0"/>
      <w:marTop w:val="0"/>
      <w:marBottom w:val="0"/>
      <w:divBdr>
        <w:top w:val="none" w:sz="0" w:space="0" w:color="auto"/>
        <w:left w:val="none" w:sz="0" w:space="0" w:color="auto"/>
        <w:bottom w:val="none" w:sz="0" w:space="0" w:color="auto"/>
        <w:right w:val="none" w:sz="0" w:space="0" w:color="auto"/>
      </w:divBdr>
    </w:div>
    <w:div w:id="1068957785">
      <w:marLeft w:val="0"/>
      <w:marRight w:val="0"/>
      <w:marTop w:val="0"/>
      <w:marBottom w:val="0"/>
      <w:divBdr>
        <w:top w:val="none" w:sz="0" w:space="0" w:color="auto"/>
        <w:left w:val="none" w:sz="0" w:space="0" w:color="auto"/>
        <w:bottom w:val="none" w:sz="0" w:space="0" w:color="auto"/>
        <w:right w:val="none" w:sz="0" w:space="0" w:color="auto"/>
      </w:divBdr>
    </w:div>
    <w:div w:id="1068957786">
      <w:marLeft w:val="0"/>
      <w:marRight w:val="0"/>
      <w:marTop w:val="0"/>
      <w:marBottom w:val="0"/>
      <w:divBdr>
        <w:top w:val="none" w:sz="0" w:space="0" w:color="auto"/>
        <w:left w:val="none" w:sz="0" w:space="0" w:color="auto"/>
        <w:bottom w:val="none" w:sz="0" w:space="0" w:color="auto"/>
        <w:right w:val="none" w:sz="0" w:space="0" w:color="auto"/>
      </w:divBdr>
    </w:div>
    <w:div w:id="1068957789">
      <w:marLeft w:val="0"/>
      <w:marRight w:val="0"/>
      <w:marTop w:val="0"/>
      <w:marBottom w:val="0"/>
      <w:divBdr>
        <w:top w:val="none" w:sz="0" w:space="0" w:color="auto"/>
        <w:left w:val="none" w:sz="0" w:space="0" w:color="auto"/>
        <w:bottom w:val="none" w:sz="0" w:space="0" w:color="auto"/>
        <w:right w:val="none" w:sz="0" w:space="0" w:color="auto"/>
      </w:divBdr>
    </w:div>
    <w:div w:id="1068957793">
      <w:marLeft w:val="0"/>
      <w:marRight w:val="0"/>
      <w:marTop w:val="225"/>
      <w:marBottom w:val="225"/>
      <w:divBdr>
        <w:top w:val="none" w:sz="0" w:space="0" w:color="auto"/>
        <w:left w:val="none" w:sz="0" w:space="0" w:color="auto"/>
        <w:bottom w:val="none" w:sz="0" w:space="0" w:color="auto"/>
        <w:right w:val="none" w:sz="0" w:space="0" w:color="auto"/>
      </w:divBdr>
      <w:divsChild>
        <w:div w:id="1068957835">
          <w:marLeft w:val="0"/>
          <w:marRight w:val="0"/>
          <w:marTop w:val="0"/>
          <w:marBottom w:val="0"/>
          <w:divBdr>
            <w:top w:val="none" w:sz="0" w:space="0" w:color="auto"/>
            <w:left w:val="none" w:sz="0" w:space="0" w:color="auto"/>
            <w:bottom w:val="none" w:sz="0" w:space="0" w:color="auto"/>
            <w:right w:val="none" w:sz="0" w:space="0" w:color="auto"/>
          </w:divBdr>
        </w:div>
      </w:divsChild>
    </w:div>
    <w:div w:id="1068957794">
      <w:marLeft w:val="0"/>
      <w:marRight w:val="0"/>
      <w:marTop w:val="0"/>
      <w:marBottom w:val="0"/>
      <w:divBdr>
        <w:top w:val="none" w:sz="0" w:space="0" w:color="auto"/>
        <w:left w:val="none" w:sz="0" w:space="0" w:color="auto"/>
        <w:bottom w:val="none" w:sz="0" w:space="0" w:color="auto"/>
        <w:right w:val="none" w:sz="0" w:space="0" w:color="auto"/>
      </w:divBdr>
    </w:div>
    <w:div w:id="1068957796">
      <w:marLeft w:val="0"/>
      <w:marRight w:val="0"/>
      <w:marTop w:val="0"/>
      <w:marBottom w:val="0"/>
      <w:divBdr>
        <w:top w:val="none" w:sz="0" w:space="0" w:color="auto"/>
        <w:left w:val="none" w:sz="0" w:space="0" w:color="auto"/>
        <w:bottom w:val="none" w:sz="0" w:space="0" w:color="auto"/>
        <w:right w:val="none" w:sz="0" w:space="0" w:color="auto"/>
      </w:divBdr>
    </w:div>
    <w:div w:id="1068957798">
      <w:marLeft w:val="0"/>
      <w:marRight w:val="0"/>
      <w:marTop w:val="0"/>
      <w:marBottom w:val="0"/>
      <w:divBdr>
        <w:top w:val="none" w:sz="0" w:space="0" w:color="auto"/>
        <w:left w:val="none" w:sz="0" w:space="0" w:color="auto"/>
        <w:bottom w:val="none" w:sz="0" w:space="0" w:color="auto"/>
        <w:right w:val="none" w:sz="0" w:space="0" w:color="auto"/>
      </w:divBdr>
    </w:div>
    <w:div w:id="1068957800">
      <w:marLeft w:val="0"/>
      <w:marRight w:val="0"/>
      <w:marTop w:val="0"/>
      <w:marBottom w:val="0"/>
      <w:divBdr>
        <w:top w:val="none" w:sz="0" w:space="0" w:color="auto"/>
        <w:left w:val="none" w:sz="0" w:space="0" w:color="auto"/>
        <w:bottom w:val="none" w:sz="0" w:space="0" w:color="auto"/>
        <w:right w:val="none" w:sz="0" w:space="0" w:color="auto"/>
      </w:divBdr>
    </w:div>
    <w:div w:id="1068957801">
      <w:marLeft w:val="0"/>
      <w:marRight w:val="0"/>
      <w:marTop w:val="0"/>
      <w:marBottom w:val="0"/>
      <w:divBdr>
        <w:top w:val="none" w:sz="0" w:space="0" w:color="auto"/>
        <w:left w:val="none" w:sz="0" w:space="0" w:color="auto"/>
        <w:bottom w:val="none" w:sz="0" w:space="0" w:color="auto"/>
        <w:right w:val="none" w:sz="0" w:space="0" w:color="auto"/>
      </w:divBdr>
    </w:div>
    <w:div w:id="1068957803">
      <w:marLeft w:val="0"/>
      <w:marRight w:val="0"/>
      <w:marTop w:val="225"/>
      <w:marBottom w:val="225"/>
      <w:divBdr>
        <w:top w:val="none" w:sz="0" w:space="0" w:color="auto"/>
        <w:left w:val="none" w:sz="0" w:space="0" w:color="auto"/>
        <w:bottom w:val="none" w:sz="0" w:space="0" w:color="auto"/>
        <w:right w:val="none" w:sz="0" w:space="0" w:color="auto"/>
      </w:divBdr>
      <w:divsChild>
        <w:div w:id="1068957807">
          <w:marLeft w:val="0"/>
          <w:marRight w:val="0"/>
          <w:marTop w:val="0"/>
          <w:marBottom w:val="0"/>
          <w:divBdr>
            <w:top w:val="none" w:sz="0" w:space="0" w:color="auto"/>
            <w:left w:val="none" w:sz="0" w:space="0" w:color="auto"/>
            <w:bottom w:val="none" w:sz="0" w:space="0" w:color="auto"/>
            <w:right w:val="none" w:sz="0" w:space="0" w:color="auto"/>
          </w:divBdr>
        </w:div>
      </w:divsChild>
    </w:div>
    <w:div w:id="1068957804">
      <w:marLeft w:val="0"/>
      <w:marRight w:val="0"/>
      <w:marTop w:val="0"/>
      <w:marBottom w:val="0"/>
      <w:divBdr>
        <w:top w:val="none" w:sz="0" w:space="0" w:color="auto"/>
        <w:left w:val="none" w:sz="0" w:space="0" w:color="auto"/>
        <w:bottom w:val="none" w:sz="0" w:space="0" w:color="auto"/>
        <w:right w:val="none" w:sz="0" w:space="0" w:color="auto"/>
      </w:divBdr>
      <w:divsChild>
        <w:div w:id="1068957820">
          <w:marLeft w:val="0"/>
          <w:marRight w:val="0"/>
          <w:marTop w:val="0"/>
          <w:marBottom w:val="0"/>
          <w:divBdr>
            <w:top w:val="none" w:sz="0" w:space="0" w:color="auto"/>
            <w:left w:val="none" w:sz="0" w:space="0" w:color="auto"/>
            <w:bottom w:val="none" w:sz="0" w:space="0" w:color="auto"/>
            <w:right w:val="none" w:sz="0" w:space="0" w:color="auto"/>
          </w:divBdr>
          <w:divsChild>
            <w:div w:id="1068957790">
              <w:marLeft w:val="0"/>
              <w:marRight w:val="0"/>
              <w:marTop w:val="0"/>
              <w:marBottom w:val="0"/>
              <w:divBdr>
                <w:top w:val="none" w:sz="0" w:space="0" w:color="auto"/>
                <w:left w:val="none" w:sz="0" w:space="0" w:color="auto"/>
                <w:bottom w:val="none" w:sz="0" w:space="0" w:color="auto"/>
                <w:right w:val="none" w:sz="0" w:space="0" w:color="auto"/>
              </w:divBdr>
              <w:divsChild>
                <w:div w:id="10689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7805">
      <w:marLeft w:val="0"/>
      <w:marRight w:val="0"/>
      <w:marTop w:val="0"/>
      <w:marBottom w:val="0"/>
      <w:divBdr>
        <w:top w:val="none" w:sz="0" w:space="0" w:color="auto"/>
        <w:left w:val="none" w:sz="0" w:space="0" w:color="auto"/>
        <w:bottom w:val="none" w:sz="0" w:space="0" w:color="auto"/>
        <w:right w:val="none" w:sz="0" w:space="0" w:color="auto"/>
      </w:divBdr>
    </w:div>
    <w:div w:id="1068957806">
      <w:marLeft w:val="0"/>
      <w:marRight w:val="0"/>
      <w:marTop w:val="0"/>
      <w:marBottom w:val="0"/>
      <w:divBdr>
        <w:top w:val="none" w:sz="0" w:space="0" w:color="auto"/>
        <w:left w:val="none" w:sz="0" w:space="0" w:color="auto"/>
        <w:bottom w:val="none" w:sz="0" w:space="0" w:color="auto"/>
        <w:right w:val="none" w:sz="0" w:space="0" w:color="auto"/>
      </w:divBdr>
    </w:div>
    <w:div w:id="1068957808">
      <w:marLeft w:val="0"/>
      <w:marRight w:val="0"/>
      <w:marTop w:val="225"/>
      <w:marBottom w:val="225"/>
      <w:divBdr>
        <w:top w:val="none" w:sz="0" w:space="0" w:color="auto"/>
        <w:left w:val="none" w:sz="0" w:space="0" w:color="auto"/>
        <w:bottom w:val="none" w:sz="0" w:space="0" w:color="auto"/>
        <w:right w:val="none" w:sz="0" w:space="0" w:color="auto"/>
      </w:divBdr>
      <w:divsChild>
        <w:div w:id="1068957766">
          <w:marLeft w:val="0"/>
          <w:marRight w:val="0"/>
          <w:marTop w:val="0"/>
          <w:marBottom w:val="0"/>
          <w:divBdr>
            <w:top w:val="none" w:sz="0" w:space="0" w:color="auto"/>
            <w:left w:val="none" w:sz="0" w:space="0" w:color="auto"/>
            <w:bottom w:val="none" w:sz="0" w:space="0" w:color="auto"/>
            <w:right w:val="none" w:sz="0" w:space="0" w:color="auto"/>
          </w:divBdr>
        </w:div>
      </w:divsChild>
    </w:div>
    <w:div w:id="1068957809">
      <w:marLeft w:val="0"/>
      <w:marRight w:val="0"/>
      <w:marTop w:val="0"/>
      <w:marBottom w:val="0"/>
      <w:divBdr>
        <w:top w:val="none" w:sz="0" w:space="0" w:color="auto"/>
        <w:left w:val="none" w:sz="0" w:space="0" w:color="auto"/>
        <w:bottom w:val="none" w:sz="0" w:space="0" w:color="auto"/>
        <w:right w:val="none" w:sz="0" w:space="0" w:color="auto"/>
      </w:divBdr>
    </w:div>
    <w:div w:id="1068957810">
      <w:marLeft w:val="0"/>
      <w:marRight w:val="0"/>
      <w:marTop w:val="225"/>
      <w:marBottom w:val="225"/>
      <w:divBdr>
        <w:top w:val="none" w:sz="0" w:space="0" w:color="auto"/>
        <w:left w:val="none" w:sz="0" w:space="0" w:color="auto"/>
        <w:bottom w:val="none" w:sz="0" w:space="0" w:color="auto"/>
        <w:right w:val="none" w:sz="0" w:space="0" w:color="auto"/>
      </w:divBdr>
      <w:divsChild>
        <w:div w:id="1068957776">
          <w:marLeft w:val="0"/>
          <w:marRight w:val="0"/>
          <w:marTop w:val="0"/>
          <w:marBottom w:val="0"/>
          <w:divBdr>
            <w:top w:val="none" w:sz="0" w:space="0" w:color="auto"/>
            <w:left w:val="none" w:sz="0" w:space="0" w:color="auto"/>
            <w:bottom w:val="none" w:sz="0" w:space="0" w:color="auto"/>
            <w:right w:val="none" w:sz="0" w:space="0" w:color="auto"/>
          </w:divBdr>
        </w:div>
      </w:divsChild>
    </w:div>
    <w:div w:id="1068957811">
      <w:marLeft w:val="0"/>
      <w:marRight w:val="0"/>
      <w:marTop w:val="0"/>
      <w:marBottom w:val="0"/>
      <w:divBdr>
        <w:top w:val="none" w:sz="0" w:space="0" w:color="auto"/>
        <w:left w:val="none" w:sz="0" w:space="0" w:color="auto"/>
        <w:bottom w:val="none" w:sz="0" w:space="0" w:color="auto"/>
        <w:right w:val="none" w:sz="0" w:space="0" w:color="auto"/>
      </w:divBdr>
    </w:div>
    <w:div w:id="1068957812">
      <w:marLeft w:val="0"/>
      <w:marRight w:val="0"/>
      <w:marTop w:val="0"/>
      <w:marBottom w:val="0"/>
      <w:divBdr>
        <w:top w:val="none" w:sz="0" w:space="0" w:color="auto"/>
        <w:left w:val="none" w:sz="0" w:space="0" w:color="auto"/>
        <w:bottom w:val="none" w:sz="0" w:space="0" w:color="auto"/>
        <w:right w:val="none" w:sz="0" w:space="0" w:color="auto"/>
      </w:divBdr>
      <w:divsChild>
        <w:div w:id="1068957779">
          <w:marLeft w:val="0"/>
          <w:marRight w:val="0"/>
          <w:marTop w:val="0"/>
          <w:marBottom w:val="0"/>
          <w:divBdr>
            <w:top w:val="none" w:sz="0" w:space="0" w:color="auto"/>
            <w:left w:val="none" w:sz="0" w:space="0" w:color="auto"/>
            <w:bottom w:val="none" w:sz="0" w:space="0" w:color="auto"/>
            <w:right w:val="none" w:sz="0" w:space="0" w:color="auto"/>
          </w:divBdr>
        </w:div>
      </w:divsChild>
    </w:div>
    <w:div w:id="1068957813">
      <w:marLeft w:val="0"/>
      <w:marRight w:val="0"/>
      <w:marTop w:val="0"/>
      <w:marBottom w:val="0"/>
      <w:divBdr>
        <w:top w:val="none" w:sz="0" w:space="0" w:color="auto"/>
        <w:left w:val="none" w:sz="0" w:space="0" w:color="auto"/>
        <w:bottom w:val="none" w:sz="0" w:space="0" w:color="auto"/>
        <w:right w:val="none" w:sz="0" w:space="0" w:color="auto"/>
      </w:divBdr>
    </w:div>
    <w:div w:id="1068957814">
      <w:marLeft w:val="0"/>
      <w:marRight w:val="0"/>
      <w:marTop w:val="0"/>
      <w:marBottom w:val="0"/>
      <w:divBdr>
        <w:top w:val="none" w:sz="0" w:space="0" w:color="auto"/>
        <w:left w:val="none" w:sz="0" w:space="0" w:color="auto"/>
        <w:bottom w:val="none" w:sz="0" w:space="0" w:color="auto"/>
        <w:right w:val="none" w:sz="0" w:space="0" w:color="auto"/>
      </w:divBdr>
    </w:div>
    <w:div w:id="1068957815">
      <w:marLeft w:val="0"/>
      <w:marRight w:val="0"/>
      <w:marTop w:val="0"/>
      <w:marBottom w:val="0"/>
      <w:divBdr>
        <w:top w:val="none" w:sz="0" w:space="0" w:color="auto"/>
        <w:left w:val="none" w:sz="0" w:space="0" w:color="auto"/>
        <w:bottom w:val="none" w:sz="0" w:space="0" w:color="auto"/>
        <w:right w:val="none" w:sz="0" w:space="0" w:color="auto"/>
      </w:divBdr>
    </w:div>
    <w:div w:id="1068957816">
      <w:marLeft w:val="0"/>
      <w:marRight w:val="0"/>
      <w:marTop w:val="0"/>
      <w:marBottom w:val="0"/>
      <w:divBdr>
        <w:top w:val="none" w:sz="0" w:space="0" w:color="auto"/>
        <w:left w:val="none" w:sz="0" w:space="0" w:color="auto"/>
        <w:bottom w:val="none" w:sz="0" w:space="0" w:color="auto"/>
        <w:right w:val="none" w:sz="0" w:space="0" w:color="auto"/>
      </w:divBdr>
      <w:divsChild>
        <w:div w:id="1068957836">
          <w:marLeft w:val="0"/>
          <w:marRight w:val="0"/>
          <w:marTop w:val="0"/>
          <w:marBottom w:val="0"/>
          <w:divBdr>
            <w:top w:val="none" w:sz="0" w:space="0" w:color="auto"/>
            <w:left w:val="none" w:sz="0" w:space="0" w:color="auto"/>
            <w:bottom w:val="none" w:sz="0" w:space="0" w:color="auto"/>
            <w:right w:val="none" w:sz="0" w:space="0" w:color="auto"/>
          </w:divBdr>
          <w:divsChild>
            <w:div w:id="1068957783">
              <w:marLeft w:val="0"/>
              <w:marRight w:val="0"/>
              <w:marTop w:val="0"/>
              <w:marBottom w:val="0"/>
              <w:divBdr>
                <w:top w:val="none" w:sz="0" w:space="0" w:color="auto"/>
                <w:left w:val="none" w:sz="0" w:space="0" w:color="auto"/>
                <w:bottom w:val="none" w:sz="0" w:space="0" w:color="auto"/>
                <w:right w:val="none" w:sz="0" w:space="0" w:color="auto"/>
              </w:divBdr>
              <w:divsChild>
                <w:div w:id="1068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7819">
      <w:marLeft w:val="0"/>
      <w:marRight w:val="0"/>
      <w:marTop w:val="0"/>
      <w:marBottom w:val="0"/>
      <w:divBdr>
        <w:top w:val="none" w:sz="0" w:space="0" w:color="auto"/>
        <w:left w:val="none" w:sz="0" w:space="0" w:color="auto"/>
        <w:bottom w:val="none" w:sz="0" w:space="0" w:color="auto"/>
        <w:right w:val="none" w:sz="0" w:space="0" w:color="auto"/>
      </w:divBdr>
    </w:div>
    <w:div w:id="1068957821">
      <w:marLeft w:val="0"/>
      <w:marRight w:val="0"/>
      <w:marTop w:val="0"/>
      <w:marBottom w:val="0"/>
      <w:divBdr>
        <w:top w:val="none" w:sz="0" w:space="0" w:color="auto"/>
        <w:left w:val="none" w:sz="0" w:space="0" w:color="auto"/>
        <w:bottom w:val="none" w:sz="0" w:space="0" w:color="auto"/>
        <w:right w:val="none" w:sz="0" w:space="0" w:color="auto"/>
      </w:divBdr>
    </w:div>
    <w:div w:id="1068957822">
      <w:marLeft w:val="0"/>
      <w:marRight w:val="0"/>
      <w:marTop w:val="0"/>
      <w:marBottom w:val="0"/>
      <w:divBdr>
        <w:top w:val="none" w:sz="0" w:space="0" w:color="auto"/>
        <w:left w:val="none" w:sz="0" w:space="0" w:color="auto"/>
        <w:bottom w:val="none" w:sz="0" w:space="0" w:color="auto"/>
        <w:right w:val="none" w:sz="0" w:space="0" w:color="auto"/>
      </w:divBdr>
    </w:div>
    <w:div w:id="1068957823">
      <w:marLeft w:val="0"/>
      <w:marRight w:val="0"/>
      <w:marTop w:val="0"/>
      <w:marBottom w:val="0"/>
      <w:divBdr>
        <w:top w:val="none" w:sz="0" w:space="0" w:color="auto"/>
        <w:left w:val="none" w:sz="0" w:space="0" w:color="auto"/>
        <w:bottom w:val="none" w:sz="0" w:space="0" w:color="auto"/>
        <w:right w:val="none" w:sz="0" w:space="0" w:color="auto"/>
      </w:divBdr>
    </w:div>
    <w:div w:id="1068957824">
      <w:marLeft w:val="0"/>
      <w:marRight w:val="0"/>
      <w:marTop w:val="0"/>
      <w:marBottom w:val="0"/>
      <w:divBdr>
        <w:top w:val="none" w:sz="0" w:space="0" w:color="auto"/>
        <w:left w:val="none" w:sz="0" w:space="0" w:color="auto"/>
        <w:bottom w:val="none" w:sz="0" w:space="0" w:color="auto"/>
        <w:right w:val="none" w:sz="0" w:space="0" w:color="auto"/>
      </w:divBdr>
      <w:divsChild>
        <w:div w:id="1068957817">
          <w:marLeft w:val="0"/>
          <w:marRight w:val="0"/>
          <w:marTop w:val="0"/>
          <w:marBottom w:val="0"/>
          <w:divBdr>
            <w:top w:val="none" w:sz="0" w:space="0" w:color="auto"/>
            <w:left w:val="none" w:sz="0" w:space="0" w:color="auto"/>
            <w:bottom w:val="none" w:sz="0" w:space="0" w:color="auto"/>
            <w:right w:val="none" w:sz="0" w:space="0" w:color="auto"/>
          </w:divBdr>
        </w:div>
      </w:divsChild>
    </w:div>
    <w:div w:id="1068957825">
      <w:marLeft w:val="0"/>
      <w:marRight w:val="0"/>
      <w:marTop w:val="225"/>
      <w:marBottom w:val="225"/>
      <w:divBdr>
        <w:top w:val="none" w:sz="0" w:space="0" w:color="auto"/>
        <w:left w:val="none" w:sz="0" w:space="0" w:color="auto"/>
        <w:bottom w:val="none" w:sz="0" w:space="0" w:color="auto"/>
        <w:right w:val="none" w:sz="0" w:space="0" w:color="auto"/>
      </w:divBdr>
      <w:divsChild>
        <w:div w:id="1068957799">
          <w:marLeft w:val="0"/>
          <w:marRight w:val="0"/>
          <w:marTop w:val="0"/>
          <w:marBottom w:val="0"/>
          <w:divBdr>
            <w:top w:val="none" w:sz="0" w:space="0" w:color="auto"/>
            <w:left w:val="none" w:sz="0" w:space="0" w:color="auto"/>
            <w:bottom w:val="none" w:sz="0" w:space="0" w:color="auto"/>
            <w:right w:val="none" w:sz="0" w:space="0" w:color="auto"/>
          </w:divBdr>
          <w:divsChild>
            <w:div w:id="1068957770">
              <w:marLeft w:val="0"/>
              <w:marRight w:val="0"/>
              <w:marTop w:val="0"/>
              <w:marBottom w:val="0"/>
              <w:divBdr>
                <w:top w:val="none" w:sz="0" w:space="0" w:color="auto"/>
                <w:left w:val="none" w:sz="0" w:space="0" w:color="auto"/>
                <w:bottom w:val="none" w:sz="0" w:space="0" w:color="auto"/>
                <w:right w:val="none" w:sz="0" w:space="0" w:color="auto"/>
              </w:divBdr>
            </w:div>
            <w:div w:id="1068957791">
              <w:marLeft w:val="0"/>
              <w:marRight w:val="0"/>
              <w:marTop w:val="0"/>
              <w:marBottom w:val="0"/>
              <w:divBdr>
                <w:top w:val="none" w:sz="0" w:space="0" w:color="auto"/>
                <w:left w:val="none" w:sz="0" w:space="0" w:color="auto"/>
                <w:bottom w:val="none" w:sz="0" w:space="0" w:color="auto"/>
                <w:right w:val="none" w:sz="0" w:space="0" w:color="auto"/>
              </w:divBdr>
            </w:div>
            <w:div w:id="1068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26">
      <w:marLeft w:val="0"/>
      <w:marRight w:val="0"/>
      <w:marTop w:val="0"/>
      <w:marBottom w:val="0"/>
      <w:divBdr>
        <w:top w:val="none" w:sz="0" w:space="0" w:color="auto"/>
        <w:left w:val="none" w:sz="0" w:space="0" w:color="auto"/>
        <w:bottom w:val="none" w:sz="0" w:space="0" w:color="auto"/>
        <w:right w:val="none" w:sz="0" w:space="0" w:color="auto"/>
      </w:divBdr>
    </w:div>
    <w:div w:id="1068957827">
      <w:marLeft w:val="0"/>
      <w:marRight w:val="0"/>
      <w:marTop w:val="0"/>
      <w:marBottom w:val="0"/>
      <w:divBdr>
        <w:top w:val="none" w:sz="0" w:space="0" w:color="auto"/>
        <w:left w:val="none" w:sz="0" w:space="0" w:color="auto"/>
        <w:bottom w:val="none" w:sz="0" w:space="0" w:color="auto"/>
        <w:right w:val="none" w:sz="0" w:space="0" w:color="auto"/>
      </w:divBdr>
    </w:div>
    <w:div w:id="1068957829">
      <w:marLeft w:val="0"/>
      <w:marRight w:val="0"/>
      <w:marTop w:val="0"/>
      <w:marBottom w:val="0"/>
      <w:divBdr>
        <w:top w:val="none" w:sz="0" w:space="0" w:color="auto"/>
        <w:left w:val="none" w:sz="0" w:space="0" w:color="auto"/>
        <w:bottom w:val="none" w:sz="0" w:space="0" w:color="auto"/>
        <w:right w:val="none" w:sz="0" w:space="0" w:color="auto"/>
      </w:divBdr>
    </w:div>
    <w:div w:id="1068957830">
      <w:marLeft w:val="0"/>
      <w:marRight w:val="0"/>
      <w:marTop w:val="0"/>
      <w:marBottom w:val="0"/>
      <w:divBdr>
        <w:top w:val="none" w:sz="0" w:space="0" w:color="auto"/>
        <w:left w:val="none" w:sz="0" w:space="0" w:color="auto"/>
        <w:bottom w:val="none" w:sz="0" w:space="0" w:color="auto"/>
        <w:right w:val="none" w:sz="0" w:space="0" w:color="auto"/>
      </w:divBdr>
    </w:div>
    <w:div w:id="1068957831">
      <w:marLeft w:val="0"/>
      <w:marRight w:val="0"/>
      <w:marTop w:val="0"/>
      <w:marBottom w:val="0"/>
      <w:divBdr>
        <w:top w:val="none" w:sz="0" w:space="0" w:color="auto"/>
        <w:left w:val="none" w:sz="0" w:space="0" w:color="auto"/>
        <w:bottom w:val="none" w:sz="0" w:space="0" w:color="auto"/>
        <w:right w:val="none" w:sz="0" w:space="0" w:color="auto"/>
      </w:divBdr>
    </w:div>
    <w:div w:id="1068957832">
      <w:marLeft w:val="0"/>
      <w:marRight w:val="0"/>
      <w:marTop w:val="225"/>
      <w:marBottom w:val="225"/>
      <w:divBdr>
        <w:top w:val="none" w:sz="0" w:space="0" w:color="auto"/>
        <w:left w:val="none" w:sz="0" w:space="0" w:color="auto"/>
        <w:bottom w:val="none" w:sz="0" w:space="0" w:color="auto"/>
        <w:right w:val="none" w:sz="0" w:space="0" w:color="auto"/>
      </w:divBdr>
      <w:divsChild>
        <w:div w:id="1068957834">
          <w:marLeft w:val="0"/>
          <w:marRight w:val="0"/>
          <w:marTop w:val="0"/>
          <w:marBottom w:val="0"/>
          <w:divBdr>
            <w:top w:val="none" w:sz="0" w:space="0" w:color="auto"/>
            <w:left w:val="none" w:sz="0" w:space="0" w:color="auto"/>
            <w:bottom w:val="none" w:sz="0" w:space="0" w:color="auto"/>
            <w:right w:val="none" w:sz="0" w:space="0" w:color="auto"/>
          </w:divBdr>
        </w:div>
      </w:divsChild>
    </w:div>
    <w:div w:id="1068957833">
      <w:marLeft w:val="0"/>
      <w:marRight w:val="0"/>
      <w:marTop w:val="0"/>
      <w:marBottom w:val="0"/>
      <w:divBdr>
        <w:top w:val="none" w:sz="0" w:space="0" w:color="auto"/>
        <w:left w:val="none" w:sz="0" w:space="0" w:color="auto"/>
        <w:bottom w:val="none" w:sz="0" w:space="0" w:color="auto"/>
        <w:right w:val="none" w:sz="0" w:space="0" w:color="auto"/>
      </w:divBdr>
    </w:div>
    <w:div w:id="1068957837">
      <w:marLeft w:val="0"/>
      <w:marRight w:val="0"/>
      <w:marTop w:val="0"/>
      <w:marBottom w:val="0"/>
      <w:divBdr>
        <w:top w:val="none" w:sz="0" w:space="0" w:color="auto"/>
        <w:left w:val="none" w:sz="0" w:space="0" w:color="auto"/>
        <w:bottom w:val="none" w:sz="0" w:space="0" w:color="auto"/>
        <w:right w:val="none" w:sz="0" w:space="0" w:color="auto"/>
      </w:divBdr>
    </w:div>
    <w:div w:id="1068957838">
      <w:marLeft w:val="0"/>
      <w:marRight w:val="0"/>
      <w:marTop w:val="0"/>
      <w:marBottom w:val="0"/>
      <w:divBdr>
        <w:top w:val="none" w:sz="0" w:space="0" w:color="auto"/>
        <w:left w:val="none" w:sz="0" w:space="0" w:color="auto"/>
        <w:bottom w:val="none" w:sz="0" w:space="0" w:color="auto"/>
        <w:right w:val="none" w:sz="0" w:space="0" w:color="auto"/>
      </w:divBdr>
    </w:div>
    <w:div w:id="1114133535">
      <w:bodyDiv w:val="1"/>
      <w:marLeft w:val="0"/>
      <w:marRight w:val="0"/>
      <w:marTop w:val="0"/>
      <w:marBottom w:val="0"/>
      <w:divBdr>
        <w:top w:val="none" w:sz="0" w:space="0" w:color="auto"/>
        <w:left w:val="none" w:sz="0" w:space="0" w:color="auto"/>
        <w:bottom w:val="none" w:sz="0" w:space="0" w:color="auto"/>
        <w:right w:val="none" w:sz="0" w:space="0" w:color="auto"/>
      </w:divBdr>
      <w:divsChild>
        <w:div w:id="1232692427">
          <w:marLeft w:val="0"/>
          <w:marRight w:val="0"/>
          <w:marTop w:val="120"/>
          <w:marBottom w:val="0"/>
          <w:divBdr>
            <w:top w:val="none" w:sz="0" w:space="0" w:color="auto"/>
            <w:left w:val="none" w:sz="0" w:space="0" w:color="auto"/>
            <w:bottom w:val="none" w:sz="0" w:space="0" w:color="auto"/>
            <w:right w:val="none" w:sz="0" w:space="0" w:color="auto"/>
          </w:divBdr>
        </w:div>
        <w:div w:id="1485858421">
          <w:marLeft w:val="0"/>
          <w:marRight w:val="0"/>
          <w:marTop w:val="120"/>
          <w:marBottom w:val="0"/>
          <w:divBdr>
            <w:top w:val="none" w:sz="0" w:space="0" w:color="auto"/>
            <w:left w:val="none" w:sz="0" w:space="0" w:color="auto"/>
            <w:bottom w:val="none" w:sz="0" w:space="0" w:color="auto"/>
            <w:right w:val="none" w:sz="0" w:space="0" w:color="auto"/>
          </w:divBdr>
        </w:div>
        <w:div w:id="778985296">
          <w:marLeft w:val="0"/>
          <w:marRight w:val="0"/>
          <w:marTop w:val="120"/>
          <w:marBottom w:val="0"/>
          <w:divBdr>
            <w:top w:val="none" w:sz="0" w:space="0" w:color="auto"/>
            <w:left w:val="none" w:sz="0" w:space="0" w:color="auto"/>
            <w:bottom w:val="none" w:sz="0" w:space="0" w:color="auto"/>
            <w:right w:val="none" w:sz="0" w:space="0" w:color="auto"/>
          </w:divBdr>
        </w:div>
        <w:div w:id="590506878">
          <w:marLeft w:val="0"/>
          <w:marRight w:val="0"/>
          <w:marTop w:val="120"/>
          <w:marBottom w:val="0"/>
          <w:divBdr>
            <w:top w:val="none" w:sz="0" w:space="0" w:color="auto"/>
            <w:left w:val="none" w:sz="0" w:space="0" w:color="auto"/>
            <w:bottom w:val="none" w:sz="0" w:space="0" w:color="auto"/>
            <w:right w:val="none" w:sz="0" w:space="0" w:color="auto"/>
          </w:divBdr>
        </w:div>
        <w:div w:id="1975715724">
          <w:marLeft w:val="0"/>
          <w:marRight w:val="0"/>
          <w:marTop w:val="120"/>
          <w:marBottom w:val="0"/>
          <w:divBdr>
            <w:top w:val="none" w:sz="0" w:space="0" w:color="auto"/>
            <w:left w:val="none" w:sz="0" w:space="0" w:color="auto"/>
            <w:bottom w:val="none" w:sz="0" w:space="0" w:color="auto"/>
            <w:right w:val="none" w:sz="0" w:space="0" w:color="auto"/>
          </w:divBdr>
        </w:div>
        <w:div w:id="455880368">
          <w:marLeft w:val="0"/>
          <w:marRight w:val="0"/>
          <w:marTop w:val="120"/>
          <w:marBottom w:val="0"/>
          <w:divBdr>
            <w:top w:val="none" w:sz="0" w:space="0" w:color="auto"/>
            <w:left w:val="none" w:sz="0" w:space="0" w:color="auto"/>
            <w:bottom w:val="none" w:sz="0" w:space="0" w:color="auto"/>
            <w:right w:val="none" w:sz="0" w:space="0" w:color="auto"/>
          </w:divBdr>
        </w:div>
        <w:div w:id="558708915">
          <w:marLeft w:val="0"/>
          <w:marRight w:val="0"/>
          <w:marTop w:val="120"/>
          <w:marBottom w:val="0"/>
          <w:divBdr>
            <w:top w:val="none" w:sz="0" w:space="0" w:color="auto"/>
            <w:left w:val="none" w:sz="0" w:space="0" w:color="auto"/>
            <w:bottom w:val="none" w:sz="0" w:space="0" w:color="auto"/>
            <w:right w:val="none" w:sz="0" w:space="0" w:color="auto"/>
          </w:divBdr>
        </w:div>
        <w:div w:id="1458720725">
          <w:marLeft w:val="0"/>
          <w:marRight w:val="0"/>
          <w:marTop w:val="120"/>
          <w:marBottom w:val="0"/>
          <w:divBdr>
            <w:top w:val="none" w:sz="0" w:space="0" w:color="auto"/>
            <w:left w:val="none" w:sz="0" w:space="0" w:color="auto"/>
            <w:bottom w:val="none" w:sz="0" w:space="0" w:color="auto"/>
            <w:right w:val="none" w:sz="0" w:space="0" w:color="auto"/>
          </w:divBdr>
        </w:div>
        <w:div w:id="1270091049">
          <w:marLeft w:val="0"/>
          <w:marRight w:val="0"/>
          <w:marTop w:val="120"/>
          <w:marBottom w:val="0"/>
          <w:divBdr>
            <w:top w:val="none" w:sz="0" w:space="0" w:color="auto"/>
            <w:left w:val="none" w:sz="0" w:space="0" w:color="auto"/>
            <w:bottom w:val="none" w:sz="0" w:space="0" w:color="auto"/>
            <w:right w:val="none" w:sz="0" w:space="0" w:color="auto"/>
          </w:divBdr>
        </w:div>
        <w:div w:id="1745879072">
          <w:marLeft w:val="0"/>
          <w:marRight w:val="0"/>
          <w:marTop w:val="120"/>
          <w:marBottom w:val="0"/>
          <w:divBdr>
            <w:top w:val="none" w:sz="0" w:space="0" w:color="auto"/>
            <w:left w:val="none" w:sz="0" w:space="0" w:color="auto"/>
            <w:bottom w:val="none" w:sz="0" w:space="0" w:color="auto"/>
            <w:right w:val="none" w:sz="0" w:space="0" w:color="auto"/>
          </w:divBdr>
        </w:div>
        <w:div w:id="1322541663">
          <w:marLeft w:val="0"/>
          <w:marRight w:val="0"/>
          <w:marTop w:val="120"/>
          <w:marBottom w:val="0"/>
          <w:divBdr>
            <w:top w:val="none" w:sz="0" w:space="0" w:color="auto"/>
            <w:left w:val="none" w:sz="0" w:space="0" w:color="auto"/>
            <w:bottom w:val="none" w:sz="0" w:space="0" w:color="auto"/>
            <w:right w:val="none" w:sz="0" w:space="0" w:color="auto"/>
          </w:divBdr>
        </w:div>
        <w:div w:id="1950889620">
          <w:marLeft w:val="0"/>
          <w:marRight w:val="0"/>
          <w:marTop w:val="120"/>
          <w:marBottom w:val="0"/>
          <w:divBdr>
            <w:top w:val="none" w:sz="0" w:space="0" w:color="auto"/>
            <w:left w:val="none" w:sz="0" w:space="0" w:color="auto"/>
            <w:bottom w:val="none" w:sz="0" w:space="0" w:color="auto"/>
            <w:right w:val="none" w:sz="0" w:space="0" w:color="auto"/>
          </w:divBdr>
        </w:div>
        <w:div w:id="1904367099">
          <w:marLeft w:val="0"/>
          <w:marRight w:val="0"/>
          <w:marTop w:val="120"/>
          <w:marBottom w:val="0"/>
          <w:divBdr>
            <w:top w:val="none" w:sz="0" w:space="0" w:color="auto"/>
            <w:left w:val="none" w:sz="0" w:space="0" w:color="auto"/>
            <w:bottom w:val="none" w:sz="0" w:space="0" w:color="auto"/>
            <w:right w:val="none" w:sz="0" w:space="0" w:color="auto"/>
          </w:divBdr>
        </w:div>
        <w:div w:id="283390086">
          <w:marLeft w:val="0"/>
          <w:marRight w:val="0"/>
          <w:marTop w:val="120"/>
          <w:marBottom w:val="0"/>
          <w:divBdr>
            <w:top w:val="none" w:sz="0" w:space="0" w:color="auto"/>
            <w:left w:val="none" w:sz="0" w:space="0" w:color="auto"/>
            <w:bottom w:val="none" w:sz="0" w:space="0" w:color="auto"/>
            <w:right w:val="none" w:sz="0" w:space="0" w:color="auto"/>
          </w:divBdr>
        </w:div>
        <w:div w:id="622466860">
          <w:marLeft w:val="0"/>
          <w:marRight w:val="0"/>
          <w:marTop w:val="120"/>
          <w:marBottom w:val="0"/>
          <w:divBdr>
            <w:top w:val="none" w:sz="0" w:space="0" w:color="auto"/>
            <w:left w:val="none" w:sz="0" w:space="0" w:color="auto"/>
            <w:bottom w:val="none" w:sz="0" w:space="0" w:color="auto"/>
            <w:right w:val="none" w:sz="0" w:space="0" w:color="auto"/>
          </w:divBdr>
        </w:div>
        <w:div w:id="2012372314">
          <w:marLeft w:val="0"/>
          <w:marRight w:val="0"/>
          <w:marTop w:val="120"/>
          <w:marBottom w:val="0"/>
          <w:divBdr>
            <w:top w:val="none" w:sz="0" w:space="0" w:color="auto"/>
            <w:left w:val="none" w:sz="0" w:space="0" w:color="auto"/>
            <w:bottom w:val="none" w:sz="0" w:space="0" w:color="auto"/>
            <w:right w:val="none" w:sz="0" w:space="0" w:color="auto"/>
          </w:divBdr>
        </w:div>
        <w:div w:id="1999265303">
          <w:marLeft w:val="0"/>
          <w:marRight w:val="0"/>
          <w:marTop w:val="120"/>
          <w:marBottom w:val="0"/>
          <w:divBdr>
            <w:top w:val="none" w:sz="0" w:space="0" w:color="auto"/>
            <w:left w:val="none" w:sz="0" w:space="0" w:color="auto"/>
            <w:bottom w:val="none" w:sz="0" w:space="0" w:color="auto"/>
            <w:right w:val="none" w:sz="0" w:space="0" w:color="auto"/>
          </w:divBdr>
        </w:div>
      </w:divsChild>
    </w:div>
    <w:div w:id="1124807624">
      <w:bodyDiv w:val="1"/>
      <w:marLeft w:val="0"/>
      <w:marRight w:val="0"/>
      <w:marTop w:val="0"/>
      <w:marBottom w:val="0"/>
      <w:divBdr>
        <w:top w:val="none" w:sz="0" w:space="0" w:color="auto"/>
        <w:left w:val="none" w:sz="0" w:space="0" w:color="auto"/>
        <w:bottom w:val="none" w:sz="0" w:space="0" w:color="auto"/>
        <w:right w:val="none" w:sz="0" w:space="0" w:color="auto"/>
      </w:divBdr>
      <w:divsChild>
        <w:div w:id="1504973834">
          <w:marLeft w:val="0"/>
          <w:marRight w:val="0"/>
          <w:marTop w:val="120"/>
          <w:marBottom w:val="0"/>
          <w:divBdr>
            <w:top w:val="none" w:sz="0" w:space="0" w:color="auto"/>
            <w:left w:val="none" w:sz="0" w:space="0" w:color="auto"/>
            <w:bottom w:val="none" w:sz="0" w:space="0" w:color="auto"/>
            <w:right w:val="none" w:sz="0" w:space="0" w:color="auto"/>
          </w:divBdr>
        </w:div>
        <w:div w:id="1637027725">
          <w:marLeft w:val="0"/>
          <w:marRight w:val="0"/>
          <w:marTop w:val="120"/>
          <w:marBottom w:val="0"/>
          <w:divBdr>
            <w:top w:val="none" w:sz="0" w:space="0" w:color="auto"/>
            <w:left w:val="none" w:sz="0" w:space="0" w:color="auto"/>
            <w:bottom w:val="none" w:sz="0" w:space="0" w:color="auto"/>
            <w:right w:val="none" w:sz="0" w:space="0" w:color="auto"/>
          </w:divBdr>
        </w:div>
        <w:div w:id="527567922">
          <w:marLeft w:val="0"/>
          <w:marRight w:val="0"/>
          <w:marTop w:val="120"/>
          <w:marBottom w:val="0"/>
          <w:divBdr>
            <w:top w:val="none" w:sz="0" w:space="0" w:color="auto"/>
            <w:left w:val="none" w:sz="0" w:space="0" w:color="auto"/>
            <w:bottom w:val="none" w:sz="0" w:space="0" w:color="auto"/>
            <w:right w:val="none" w:sz="0" w:space="0" w:color="auto"/>
          </w:divBdr>
        </w:div>
        <w:div w:id="1553469250">
          <w:marLeft w:val="0"/>
          <w:marRight w:val="0"/>
          <w:marTop w:val="120"/>
          <w:marBottom w:val="0"/>
          <w:divBdr>
            <w:top w:val="none" w:sz="0" w:space="0" w:color="auto"/>
            <w:left w:val="none" w:sz="0" w:space="0" w:color="auto"/>
            <w:bottom w:val="none" w:sz="0" w:space="0" w:color="auto"/>
            <w:right w:val="none" w:sz="0" w:space="0" w:color="auto"/>
          </w:divBdr>
        </w:div>
        <w:div w:id="1599289154">
          <w:marLeft w:val="0"/>
          <w:marRight w:val="0"/>
          <w:marTop w:val="120"/>
          <w:marBottom w:val="0"/>
          <w:divBdr>
            <w:top w:val="none" w:sz="0" w:space="0" w:color="auto"/>
            <w:left w:val="none" w:sz="0" w:space="0" w:color="auto"/>
            <w:bottom w:val="none" w:sz="0" w:space="0" w:color="auto"/>
            <w:right w:val="none" w:sz="0" w:space="0" w:color="auto"/>
          </w:divBdr>
        </w:div>
        <w:div w:id="1697385949">
          <w:marLeft w:val="0"/>
          <w:marRight w:val="0"/>
          <w:marTop w:val="120"/>
          <w:marBottom w:val="0"/>
          <w:divBdr>
            <w:top w:val="none" w:sz="0" w:space="0" w:color="auto"/>
            <w:left w:val="none" w:sz="0" w:space="0" w:color="auto"/>
            <w:bottom w:val="none" w:sz="0" w:space="0" w:color="auto"/>
            <w:right w:val="none" w:sz="0" w:space="0" w:color="auto"/>
          </w:divBdr>
        </w:div>
        <w:div w:id="1400135535">
          <w:marLeft w:val="0"/>
          <w:marRight w:val="0"/>
          <w:marTop w:val="120"/>
          <w:marBottom w:val="0"/>
          <w:divBdr>
            <w:top w:val="none" w:sz="0" w:space="0" w:color="auto"/>
            <w:left w:val="none" w:sz="0" w:space="0" w:color="auto"/>
            <w:bottom w:val="none" w:sz="0" w:space="0" w:color="auto"/>
            <w:right w:val="none" w:sz="0" w:space="0" w:color="auto"/>
          </w:divBdr>
        </w:div>
        <w:div w:id="945845187">
          <w:marLeft w:val="0"/>
          <w:marRight w:val="0"/>
          <w:marTop w:val="120"/>
          <w:marBottom w:val="0"/>
          <w:divBdr>
            <w:top w:val="none" w:sz="0" w:space="0" w:color="auto"/>
            <w:left w:val="none" w:sz="0" w:space="0" w:color="auto"/>
            <w:bottom w:val="none" w:sz="0" w:space="0" w:color="auto"/>
            <w:right w:val="none" w:sz="0" w:space="0" w:color="auto"/>
          </w:divBdr>
        </w:div>
        <w:div w:id="440802615">
          <w:marLeft w:val="0"/>
          <w:marRight w:val="0"/>
          <w:marTop w:val="120"/>
          <w:marBottom w:val="0"/>
          <w:divBdr>
            <w:top w:val="none" w:sz="0" w:space="0" w:color="auto"/>
            <w:left w:val="none" w:sz="0" w:space="0" w:color="auto"/>
            <w:bottom w:val="none" w:sz="0" w:space="0" w:color="auto"/>
            <w:right w:val="none" w:sz="0" w:space="0" w:color="auto"/>
          </w:divBdr>
        </w:div>
        <w:div w:id="1710450865">
          <w:marLeft w:val="0"/>
          <w:marRight w:val="0"/>
          <w:marTop w:val="120"/>
          <w:marBottom w:val="0"/>
          <w:divBdr>
            <w:top w:val="none" w:sz="0" w:space="0" w:color="auto"/>
            <w:left w:val="none" w:sz="0" w:space="0" w:color="auto"/>
            <w:bottom w:val="none" w:sz="0" w:space="0" w:color="auto"/>
            <w:right w:val="none" w:sz="0" w:space="0" w:color="auto"/>
          </w:divBdr>
        </w:div>
        <w:div w:id="2120492695">
          <w:marLeft w:val="0"/>
          <w:marRight w:val="0"/>
          <w:marTop w:val="120"/>
          <w:marBottom w:val="0"/>
          <w:divBdr>
            <w:top w:val="none" w:sz="0" w:space="0" w:color="auto"/>
            <w:left w:val="none" w:sz="0" w:space="0" w:color="auto"/>
            <w:bottom w:val="none" w:sz="0" w:space="0" w:color="auto"/>
            <w:right w:val="none" w:sz="0" w:space="0" w:color="auto"/>
          </w:divBdr>
        </w:div>
        <w:div w:id="316305689">
          <w:marLeft w:val="0"/>
          <w:marRight w:val="0"/>
          <w:marTop w:val="120"/>
          <w:marBottom w:val="0"/>
          <w:divBdr>
            <w:top w:val="none" w:sz="0" w:space="0" w:color="auto"/>
            <w:left w:val="none" w:sz="0" w:space="0" w:color="auto"/>
            <w:bottom w:val="none" w:sz="0" w:space="0" w:color="auto"/>
            <w:right w:val="none" w:sz="0" w:space="0" w:color="auto"/>
          </w:divBdr>
        </w:div>
        <w:div w:id="1959027079">
          <w:marLeft w:val="0"/>
          <w:marRight w:val="0"/>
          <w:marTop w:val="120"/>
          <w:marBottom w:val="0"/>
          <w:divBdr>
            <w:top w:val="none" w:sz="0" w:space="0" w:color="auto"/>
            <w:left w:val="none" w:sz="0" w:space="0" w:color="auto"/>
            <w:bottom w:val="none" w:sz="0" w:space="0" w:color="auto"/>
            <w:right w:val="none" w:sz="0" w:space="0" w:color="auto"/>
          </w:divBdr>
        </w:div>
        <w:div w:id="553781028">
          <w:marLeft w:val="0"/>
          <w:marRight w:val="0"/>
          <w:marTop w:val="120"/>
          <w:marBottom w:val="0"/>
          <w:divBdr>
            <w:top w:val="none" w:sz="0" w:space="0" w:color="auto"/>
            <w:left w:val="none" w:sz="0" w:space="0" w:color="auto"/>
            <w:bottom w:val="none" w:sz="0" w:space="0" w:color="auto"/>
            <w:right w:val="none" w:sz="0" w:space="0" w:color="auto"/>
          </w:divBdr>
        </w:div>
        <w:div w:id="2058360255">
          <w:marLeft w:val="0"/>
          <w:marRight w:val="0"/>
          <w:marTop w:val="120"/>
          <w:marBottom w:val="0"/>
          <w:divBdr>
            <w:top w:val="none" w:sz="0" w:space="0" w:color="auto"/>
            <w:left w:val="none" w:sz="0" w:space="0" w:color="auto"/>
            <w:bottom w:val="none" w:sz="0" w:space="0" w:color="auto"/>
            <w:right w:val="none" w:sz="0" w:space="0" w:color="auto"/>
          </w:divBdr>
        </w:div>
        <w:div w:id="1085959300">
          <w:marLeft w:val="0"/>
          <w:marRight w:val="0"/>
          <w:marTop w:val="120"/>
          <w:marBottom w:val="0"/>
          <w:divBdr>
            <w:top w:val="none" w:sz="0" w:space="0" w:color="auto"/>
            <w:left w:val="none" w:sz="0" w:space="0" w:color="auto"/>
            <w:bottom w:val="none" w:sz="0" w:space="0" w:color="auto"/>
            <w:right w:val="none" w:sz="0" w:space="0" w:color="auto"/>
          </w:divBdr>
        </w:div>
        <w:div w:id="986085784">
          <w:marLeft w:val="0"/>
          <w:marRight w:val="0"/>
          <w:marTop w:val="120"/>
          <w:marBottom w:val="0"/>
          <w:divBdr>
            <w:top w:val="none" w:sz="0" w:space="0" w:color="auto"/>
            <w:left w:val="none" w:sz="0" w:space="0" w:color="auto"/>
            <w:bottom w:val="none" w:sz="0" w:space="0" w:color="auto"/>
            <w:right w:val="none" w:sz="0" w:space="0" w:color="auto"/>
          </w:divBdr>
        </w:div>
        <w:div w:id="1975789464">
          <w:marLeft w:val="0"/>
          <w:marRight w:val="0"/>
          <w:marTop w:val="120"/>
          <w:marBottom w:val="0"/>
          <w:divBdr>
            <w:top w:val="none" w:sz="0" w:space="0" w:color="auto"/>
            <w:left w:val="none" w:sz="0" w:space="0" w:color="auto"/>
            <w:bottom w:val="none" w:sz="0" w:space="0" w:color="auto"/>
            <w:right w:val="none" w:sz="0" w:space="0" w:color="auto"/>
          </w:divBdr>
        </w:div>
        <w:div w:id="2143229186">
          <w:marLeft w:val="0"/>
          <w:marRight w:val="0"/>
          <w:marTop w:val="120"/>
          <w:marBottom w:val="0"/>
          <w:divBdr>
            <w:top w:val="none" w:sz="0" w:space="0" w:color="auto"/>
            <w:left w:val="none" w:sz="0" w:space="0" w:color="auto"/>
            <w:bottom w:val="none" w:sz="0" w:space="0" w:color="auto"/>
            <w:right w:val="none" w:sz="0" w:space="0" w:color="auto"/>
          </w:divBdr>
        </w:div>
        <w:div w:id="152723681">
          <w:marLeft w:val="0"/>
          <w:marRight w:val="0"/>
          <w:marTop w:val="120"/>
          <w:marBottom w:val="0"/>
          <w:divBdr>
            <w:top w:val="none" w:sz="0" w:space="0" w:color="auto"/>
            <w:left w:val="none" w:sz="0" w:space="0" w:color="auto"/>
            <w:bottom w:val="none" w:sz="0" w:space="0" w:color="auto"/>
            <w:right w:val="none" w:sz="0" w:space="0" w:color="auto"/>
          </w:divBdr>
        </w:div>
        <w:div w:id="1092311939">
          <w:marLeft w:val="0"/>
          <w:marRight w:val="0"/>
          <w:marTop w:val="120"/>
          <w:marBottom w:val="0"/>
          <w:divBdr>
            <w:top w:val="none" w:sz="0" w:space="0" w:color="auto"/>
            <w:left w:val="none" w:sz="0" w:space="0" w:color="auto"/>
            <w:bottom w:val="none" w:sz="0" w:space="0" w:color="auto"/>
            <w:right w:val="none" w:sz="0" w:space="0" w:color="auto"/>
          </w:divBdr>
        </w:div>
      </w:divsChild>
    </w:div>
    <w:div w:id="1125345895">
      <w:bodyDiv w:val="1"/>
      <w:marLeft w:val="0"/>
      <w:marRight w:val="0"/>
      <w:marTop w:val="0"/>
      <w:marBottom w:val="0"/>
      <w:divBdr>
        <w:top w:val="none" w:sz="0" w:space="0" w:color="auto"/>
        <w:left w:val="none" w:sz="0" w:space="0" w:color="auto"/>
        <w:bottom w:val="none" w:sz="0" w:space="0" w:color="auto"/>
        <w:right w:val="none" w:sz="0" w:space="0" w:color="auto"/>
      </w:divBdr>
      <w:divsChild>
        <w:div w:id="822814333">
          <w:marLeft w:val="0"/>
          <w:marRight w:val="0"/>
          <w:marTop w:val="120"/>
          <w:marBottom w:val="0"/>
          <w:divBdr>
            <w:top w:val="none" w:sz="0" w:space="0" w:color="auto"/>
            <w:left w:val="none" w:sz="0" w:space="0" w:color="auto"/>
            <w:bottom w:val="none" w:sz="0" w:space="0" w:color="auto"/>
            <w:right w:val="none" w:sz="0" w:space="0" w:color="auto"/>
          </w:divBdr>
        </w:div>
        <w:div w:id="542982810">
          <w:marLeft w:val="0"/>
          <w:marRight w:val="0"/>
          <w:marTop w:val="120"/>
          <w:marBottom w:val="0"/>
          <w:divBdr>
            <w:top w:val="none" w:sz="0" w:space="0" w:color="auto"/>
            <w:left w:val="none" w:sz="0" w:space="0" w:color="auto"/>
            <w:bottom w:val="none" w:sz="0" w:space="0" w:color="auto"/>
            <w:right w:val="none" w:sz="0" w:space="0" w:color="auto"/>
          </w:divBdr>
        </w:div>
        <w:div w:id="438567788">
          <w:marLeft w:val="0"/>
          <w:marRight w:val="0"/>
          <w:marTop w:val="120"/>
          <w:marBottom w:val="0"/>
          <w:divBdr>
            <w:top w:val="none" w:sz="0" w:space="0" w:color="auto"/>
            <w:left w:val="none" w:sz="0" w:space="0" w:color="auto"/>
            <w:bottom w:val="none" w:sz="0" w:space="0" w:color="auto"/>
            <w:right w:val="none" w:sz="0" w:space="0" w:color="auto"/>
          </w:divBdr>
        </w:div>
        <w:div w:id="1017584131">
          <w:marLeft w:val="0"/>
          <w:marRight w:val="0"/>
          <w:marTop w:val="120"/>
          <w:marBottom w:val="0"/>
          <w:divBdr>
            <w:top w:val="none" w:sz="0" w:space="0" w:color="auto"/>
            <w:left w:val="none" w:sz="0" w:space="0" w:color="auto"/>
            <w:bottom w:val="none" w:sz="0" w:space="0" w:color="auto"/>
            <w:right w:val="none" w:sz="0" w:space="0" w:color="auto"/>
          </w:divBdr>
        </w:div>
        <w:div w:id="5057417">
          <w:marLeft w:val="0"/>
          <w:marRight w:val="0"/>
          <w:marTop w:val="120"/>
          <w:marBottom w:val="0"/>
          <w:divBdr>
            <w:top w:val="none" w:sz="0" w:space="0" w:color="auto"/>
            <w:left w:val="none" w:sz="0" w:space="0" w:color="auto"/>
            <w:bottom w:val="none" w:sz="0" w:space="0" w:color="auto"/>
            <w:right w:val="none" w:sz="0" w:space="0" w:color="auto"/>
          </w:divBdr>
        </w:div>
        <w:div w:id="1299919329">
          <w:marLeft w:val="0"/>
          <w:marRight w:val="0"/>
          <w:marTop w:val="120"/>
          <w:marBottom w:val="0"/>
          <w:divBdr>
            <w:top w:val="none" w:sz="0" w:space="0" w:color="auto"/>
            <w:left w:val="none" w:sz="0" w:space="0" w:color="auto"/>
            <w:bottom w:val="none" w:sz="0" w:space="0" w:color="auto"/>
            <w:right w:val="none" w:sz="0" w:space="0" w:color="auto"/>
          </w:divBdr>
        </w:div>
        <w:div w:id="502400516">
          <w:marLeft w:val="0"/>
          <w:marRight w:val="0"/>
          <w:marTop w:val="120"/>
          <w:marBottom w:val="0"/>
          <w:divBdr>
            <w:top w:val="none" w:sz="0" w:space="0" w:color="auto"/>
            <w:left w:val="none" w:sz="0" w:space="0" w:color="auto"/>
            <w:bottom w:val="none" w:sz="0" w:space="0" w:color="auto"/>
            <w:right w:val="none" w:sz="0" w:space="0" w:color="auto"/>
          </w:divBdr>
        </w:div>
      </w:divsChild>
    </w:div>
    <w:div w:id="1154490797">
      <w:bodyDiv w:val="1"/>
      <w:marLeft w:val="0"/>
      <w:marRight w:val="0"/>
      <w:marTop w:val="0"/>
      <w:marBottom w:val="0"/>
      <w:divBdr>
        <w:top w:val="none" w:sz="0" w:space="0" w:color="auto"/>
        <w:left w:val="none" w:sz="0" w:space="0" w:color="auto"/>
        <w:bottom w:val="none" w:sz="0" w:space="0" w:color="auto"/>
        <w:right w:val="none" w:sz="0" w:space="0" w:color="auto"/>
      </w:divBdr>
    </w:div>
    <w:div w:id="1253320811">
      <w:bodyDiv w:val="1"/>
      <w:marLeft w:val="0"/>
      <w:marRight w:val="0"/>
      <w:marTop w:val="0"/>
      <w:marBottom w:val="0"/>
      <w:divBdr>
        <w:top w:val="none" w:sz="0" w:space="0" w:color="auto"/>
        <w:left w:val="none" w:sz="0" w:space="0" w:color="auto"/>
        <w:bottom w:val="none" w:sz="0" w:space="0" w:color="auto"/>
        <w:right w:val="none" w:sz="0" w:space="0" w:color="auto"/>
      </w:divBdr>
    </w:div>
    <w:div w:id="1285622745">
      <w:bodyDiv w:val="1"/>
      <w:marLeft w:val="0"/>
      <w:marRight w:val="0"/>
      <w:marTop w:val="0"/>
      <w:marBottom w:val="0"/>
      <w:divBdr>
        <w:top w:val="none" w:sz="0" w:space="0" w:color="auto"/>
        <w:left w:val="none" w:sz="0" w:space="0" w:color="auto"/>
        <w:bottom w:val="none" w:sz="0" w:space="0" w:color="auto"/>
        <w:right w:val="none" w:sz="0" w:space="0" w:color="auto"/>
      </w:divBdr>
    </w:div>
    <w:div w:id="1308628064">
      <w:bodyDiv w:val="1"/>
      <w:marLeft w:val="0"/>
      <w:marRight w:val="0"/>
      <w:marTop w:val="0"/>
      <w:marBottom w:val="0"/>
      <w:divBdr>
        <w:top w:val="none" w:sz="0" w:space="0" w:color="auto"/>
        <w:left w:val="none" w:sz="0" w:space="0" w:color="auto"/>
        <w:bottom w:val="none" w:sz="0" w:space="0" w:color="auto"/>
        <w:right w:val="none" w:sz="0" w:space="0" w:color="auto"/>
      </w:divBdr>
      <w:divsChild>
        <w:div w:id="1715304671">
          <w:marLeft w:val="0"/>
          <w:marRight w:val="0"/>
          <w:marTop w:val="120"/>
          <w:marBottom w:val="0"/>
          <w:divBdr>
            <w:top w:val="none" w:sz="0" w:space="0" w:color="auto"/>
            <w:left w:val="none" w:sz="0" w:space="0" w:color="auto"/>
            <w:bottom w:val="none" w:sz="0" w:space="0" w:color="auto"/>
            <w:right w:val="none" w:sz="0" w:space="0" w:color="auto"/>
          </w:divBdr>
        </w:div>
        <w:div w:id="667562203">
          <w:marLeft w:val="0"/>
          <w:marRight w:val="0"/>
          <w:marTop w:val="120"/>
          <w:marBottom w:val="0"/>
          <w:divBdr>
            <w:top w:val="none" w:sz="0" w:space="0" w:color="auto"/>
            <w:left w:val="none" w:sz="0" w:space="0" w:color="auto"/>
            <w:bottom w:val="none" w:sz="0" w:space="0" w:color="auto"/>
            <w:right w:val="none" w:sz="0" w:space="0" w:color="auto"/>
          </w:divBdr>
        </w:div>
        <w:div w:id="1602493826">
          <w:marLeft w:val="0"/>
          <w:marRight w:val="0"/>
          <w:marTop w:val="120"/>
          <w:marBottom w:val="0"/>
          <w:divBdr>
            <w:top w:val="none" w:sz="0" w:space="0" w:color="auto"/>
            <w:left w:val="none" w:sz="0" w:space="0" w:color="auto"/>
            <w:bottom w:val="none" w:sz="0" w:space="0" w:color="auto"/>
            <w:right w:val="none" w:sz="0" w:space="0" w:color="auto"/>
          </w:divBdr>
        </w:div>
        <w:div w:id="267467363">
          <w:marLeft w:val="0"/>
          <w:marRight w:val="0"/>
          <w:marTop w:val="120"/>
          <w:marBottom w:val="0"/>
          <w:divBdr>
            <w:top w:val="none" w:sz="0" w:space="0" w:color="auto"/>
            <w:left w:val="none" w:sz="0" w:space="0" w:color="auto"/>
            <w:bottom w:val="none" w:sz="0" w:space="0" w:color="auto"/>
            <w:right w:val="none" w:sz="0" w:space="0" w:color="auto"/>
          </w:divBdr>
        </w:div>
        <w:div w:id="1927952975">
          <w:marLeft w:val="0"/>
          <w:marRight w:val="0"/>
          <w:marTop w:val="120"/>
          <w:marBottom w:val="0"/>
          <w:divBdr>
            <w:top w:val="none" w:sz="0" w:space="0" w:color="auto"/>
            <w:left w:val="none" w:sz="0" w:space="0" w:color="auto"/>
            <w:bottom w:val="none" w:sz="0" w:space="0" w:color="auto"/>
            <w:right w:val="none" w:sz="0" w:space="0" w:color="auto"/>
          </w:divBdr>
        </w:div>
        <w:div w:id="1991323116">
          <w:marLeft w:val="0"/>
          <w:marRight w:val="0"/>
          <w:marTop w:val="120"/>
          <w:marBottom w:val="0"/>
          <w:divBdr>
            <w:top w:val="none" w:sz="0" w:space="0" w:color="auto"/>
            <w:left w:val="none" w:sz="0" w:space="0" w:color="auto"/>
            <w:bottom w:val="none" w:sz="0" w:space="0" w:color="auto"/>
            <w:right w:val="none" w:sz="0" w:space="0" w:color="auto"/>
          </w:divBdr>
        </w:div>
        <w:div w:id="1545827334">
          <w:marLeft w:val="0"/>
          <w:marRight w:val="0"/>
          <w:marTop w:val="120"/>
          <w:marBottom w:val="0"/>
          <w:divBdr>
            <w:top w:val="none" w:sz="0" w:space="0" w:color="auto"/>
            <w:left w:val="none" w:sz="0" w:space="0" w:color="auto"/>
            <w:bottom w:val="none" w:sz="0" w:space="0" w:color="auto"/>
            <w:right w:val="none" w:sz="0" w:space="0" w:color="auto"/>
          </w:divBdr>
        </w:div>
        <w:div w:id="717322552">
          <w:marLeft w:val="0"/>
          <w:marRight w:val="0"/>
          <w:marTop w:val="120"/>
          <w:marBottom w:val="0"/>
          <w:divBdr>
            <w:top w:val="none" w:sz="0" w:space="0" w:color="auto"/>
            <w:left w:val="none" w:sz="0" w:space="0" w:color="auto"/>
            <w:bottom w:val="none" w:sz="0" w:space="0" w:color="auto"/>
            <w:right w:val="none" w:sz="0" w:space="0" w:color="auto"/>
          </w:divBdr>
        </w:div>
        <w:div w:id="2045212580">
          <w:marLeft w:val="0"/>
          <w:marRight w:val="0"/>
          <w:marTop w:val="120"/>
          <w:marBottom w:val="0"/>
          <w:divBdr>
            <w:top w:val="none" w:sz="0" w:space="0" w:color="auto"/>
            <w:left w:val="none" w:sz="0" w:space="0" w:color="auto"/>
            <w:bottom w:val="none" w:sz="0" w:space="0" w:color="auto"/>
            <w:right w:val="none" w:sz="0" w:space="0" w:color="auto"/>
          </w:divBdr>
        </w:div>
        <w:div w:id="1784887384">
          <w:marLeft w:val="0"/>
          <w:marRight w:val="0"/>
          <w:marTop w:val="120"/>
          <w:marBottom w:val="0"/>
          <w:divBdr>
            <w:top w:val="none" w:sz="0" w:space="0" w:color="auto"/>
            <w:left w:val="none" w:sz="0" w:space="0" w:color="auto"/>
            <w:bottom w:val="none" w:sz="0" w:space="0" w:color="auto"/>
            <w:right w:val="none" w:sz="0" w:space="0" w:color="auto"/>
          </w:divBdr>
        </w:div>
        <w:div w:id="362903891">
          <w:marLeft w:val="0"/>
          <w:marRight w:val="0"/>
          <w:marTop w:val="120"/>
          <w:marBottom w:val="0"/>
          <w:divBdr>
            <w:top w:val="none" w:sz="0" w:space="0" w:color="auto"/>
            <w:left w:val="none" w:sz="0" w:space="0" w:color="auto"/>
            <w:bottom w:val="none" w:sz="0" w:space="0" w:color="auto"/>
            <w:right w:val="none" w:sz="0" w:space="0" w:color="auto"/>
          </w:divBdr>
        </w:div>
        <w:div w:id="102966276">
          <w:marLeft w:val="0"/>
          <w:marRight w:val="0"/>
          <w:marTop w:val="120"/>
          <w:marBottom w:val="0"/>
          <w:divBdr>
            <w:top w:val="none" w:sz="0" w:space="0" w:color="auto"/>
            <w:left w:val="none" w:sz="0" w:space="0" w:color="auto"/>
            <w:bottom w:val="none" w:sz="0" w:space="0" w:color="auto"/>
            <w:right w:val="none" w:sz="0" w:space="0" w:color="auto"/>
          </w:divBdr>
        </w:div>
        <w:div w:id="849567805">
          <w:marLeft w:val="0"/>
          <w:marRight w:val="0"/>
          <w:marTop w:val="120"/>
          <w:marBottom w:val="0"/>
          <w:divBdr>
            <w:top w:val="none" w:sz="0" w:space="0" w:color="auto"/>
            <w:left w:val="none" w:sz="0" w:space="0" w:color="auto"/>
            <w:bottom w:val="none" w:sz="0" w:space="0" w:color="auto"/>
            <w:right w:val="none" w:sz="0" w:space="0" w:color="auto"/>
          </w:divBdr>
        </w:div>
        <w:div w:id="711074941">
          <w:marLeft w:val="0"/>
          <w:marRight w:val="0"/>
          <w:marTop w:val="120"/>
          <w:marBottom w:val="0"/>
          <w:divBdr>
            <w:top w:val="none" w:sz="0" w:space="0" w:color="auto"/>
            <w:left w:val="none" w:sz="0" w:space="0" w:color="auto"/>
            <w:bottom w:val="none" w:sz="0" w:space="0" w:color="auto"/>
            <w:right w:val="none" w:sz="0" w:space="0" w:color="auto"/>
          </w:divBdr>
        </w:div>
        <w:div w:id="1508666818">
          <w:marLeft w:val="0"/>
          <w:marRight w:val="0"/>
          <w:marTop w:val="120"/>
          <w:marBottom w:val="0"/>
          <w:divBdr>
            <w:top w:val="none" w:sz="0" w:space="0" w:color="auto"/>
            <w:left w:val="none" w:sz="0" w:space="0" w:color="auto"/>
            <w:bottom w:val="none" w:sz="0" w:space="0" w:color="auto"/>
            <w:right w:val="none" w:sz="0" w:space="0" w:color="auto"/>
          </w:divBdr>
        </w:div>
        <w:div w:id="1288469344">
          <w:marLeft w:val="0"/>
          <w:marRight w:val="0"/>
          <w:marTop w:val="120"/>
          <w:marBottom w:val="0"/>
          <w:divBdr>
            <w:top w:val="none" w:sz="0" w:space="0" w:color="auto"/>
            <w:left w:val="none" w:sz="0" w:space="0" w:color="auto"/>
            <w:bottom w:val="none" w:sz="0" w:space="0" w:color="auto"/>
            <w:right w:val="none" w:sz="0" w:space="0" w:color="auto"/>
          </w:divBdr>
        </w:div>
        <w:div w:id="757677239">
          <w:marLeft w:val="0"/>
          <w:marRight w:val="0"/>
          <w:marTop w:val="120"/>
          <w:marBottom w:val="0"/>
          <w:divBdr>
            <w:top w:val="none" w:sz="0" w:space="0" w:color="auto"/>
            <w:left w:val="none" w:sz="0" w:space="0" w:color="auto"/>
            <w:bottom w:val="none" w:sz="0" w:space="0" w:color="auto"/>
            <w:right w:val="none" w:sz="0" w:space="0" w:color="auto"/>
          </w:divBdr>
        </w:div>
        <w:div w:id="1446074696">
          <w:marLeft w:val="0"/>
          <w:marRight w:val="0"/>
          <w:marTop w:val="120"/>
          <w:marBottom w:val="0"/>
          <w:divBdr>
            <w:top w:val="none" w:sz="0" w:space="0" w:color="auto"/>
            <w:left w:val="none" w:sz="0" w:space="0" w:color="auto"/>
            <w:bottom w:val="none" w:sz="0" w:space="0" w:color="auto"/>
            <w:right w:val="none" w:sz="0" w:space="0" w:color="auto"/>
          </w:divBdr>
        </w:div>
      </w:divsChild>
    </w:div>
    <w:div w:id="1352024617">
      <w:bodyDiv w:val="1"/>
      <w:marLeft w:val="0"/>
      <w:marRight w:val="0"/>
      <w:marTop w:val="0"/>
      <w:marBottom w:val="0"/>
      <w:divBdr>
        <w:top w:val="none" w:sz="0" w:space="0" w:color="auto"/>
        <w:left w:val="none" w:sz="0" w:space="0" w:color="auto"/>
        <w:bottom w:val="none" w:sz="0" w:space="0" w:color="auto"/>
        <w:right w:val="none" w:sz="0" w:space="0" w:color="auto"/>
      </w:divBdr>
    </w:div>
    <w:div w:id="1374311327">
      <w:bodyDiv w:val="1"/>
      <w:marLeft w:val="0"/>
      <w:marRight w:val="0"/>
      <w:marTop w:val="0"/>
      <w:marBottom w:val="0"/>
      <w:divBdr>
        <w:top w:val="none" w:sz="0" w:space="0" w:color="auto"/>
        <w:left w:val="none" w:sz="0" w:space="0" w:color="auto"/>
        <w:bottom w:val="none" w:sz="0" w:space="0" w:color="auto"/>
        <w:right w:val="none" w:sz="0" w:space="0" w:color="auto"/>
      </w:divBdr>
    </w:div>
    <w:div w:id="1434740637">
      <w:bodyDiv w:val="1"/>
      <w:marLeft w:val="0"/>
      <w:marRight w:val="0"/>
      <w:marTop w:val="0"/>
      <w:marBottom w:val="0"/>
      <w:divBdr>
        <w:top w:val="none" w:sz="0" w:space="0" w:color="auto"/>
        <w:left w:val="none" w:sz="0" w:space="0" w:color="auto"/>
        <w:bottom w:val="none" w:sz="0" w:space="0" w:color="auto"/>
        <w:right w:val="none" w:sz="0" w:space="0" w:color="auto"/>
      </w:divBdr>
    </w:div>
    <w:div w:id="1440952570">
      <w:bodyDiv w:val="1"/>
      <w:marLeft w:val="0"/>
      <w:marRight w:val="0"/>
      <w:marTop w:val="0"/>
      <w:marBottom w:val="0"/>
      <w:divBdr>
        <w:top w:val="none" w:sz="0" w:space="0" w:color="auto"/>
        <w:left w:val="none" w:sz="0" w:space="0" w:color="auto"/>
        <w:bottom w:val="none" w:sz="0" w:space="0" w:color="auto"/>
        <w:right w:val="none" w:sz="0" w:space="0" w:color="auto"/>
      </w:divBdr>
    </w:div>
    <w:div w:id="1484858450">
      <w:bodyDiv w:val="1"/>
      <w:marLeft w:val="0"/>
      <w:marRight w:val="0"/>
      <w:marTop w:val="0"/>
      <w:marBottom w:val="0"/>
      <w:divBdr>
        <w:top w:val="none" w:sz="0" w:space="0" w:color="auto"/>
        <w:left w:val="none" w:sz="0" w:space="0" w:color="auto"/>
        <w:bottom w:val="none" w:sz="0" w:space="0" w:color="auto"/>
        <w:right w:val="none" w:sz="0" w:space="0" w:color="auto"/>
      </w:divBdr>
    </w:div>
    <w:div w:id="1506286919">
      <w:bodyDiv w:val="1"/>
      <w:marLeft w:val="0"/>
      <w:marRight w:val="0"/>
      <w:marTop w:val="0"/>
      <w:marBottom w:val="0"/>
      <w:divBdr>
        <w:top w:val="none" w:sz="0" w:space="0" w:color="auto"/>
        <w:left w:val="none" w:sz="0" w:space="0" w:color="auto"/>
        <w:bottom w:val="none" w:sz="0" w:space="0" w:color="auto"/>
        <w:right w:val="none" w:sz="0" w:space="0" w:color="auto"/>
      </w:divBdr>
    </w:div>
    <w:div w:id="1558123699">
      <w:bodyDiv w:val="1"/>
      <w:marLeft w:val="0"/>
      <w:marRight w:val="0"/>
      <w:marTop w:val="0"/>
      <w:marBottom w:val="0"/>
      <w:divBdr>
        <w:top w:val="none" w:sz="0" w:space="0" w:color="auto"/>
        <w:left w:val="none" w:sz="0" w:space="0" w:color="auto"/>
        <w:bottom w:val="none" w:sz="0" w:space="0" w:color="auto"/>
        <w:right w:val="none" w:sz="0" w:space="0" w:color="auto"/>
      </w:divBdr>
    </w:div>
    <w:div w:id="1564173147">
      <w:bodyDiv w:val="1"/>
      <w:marLeft w:val="0"/>
      <w:marRight w:val="0"/>
      <w:marTop w:val="0"/>
      <w:marBottom w:val="0"/>
      <w:divBdr>
        <w:top w:val="none" w:sz="0" w:space="0" w:color="auto"/>
        <w:left w:val="none" w:sz="0" w:space="0" w:color="auto"/>
        <w:bottom w:val="none" w:sz="0" w:space="0" w:color="auto"/>
        <w:right w:val="none" w:sz="0" w:space="0" w:color="auto"/>
      </w:divBdr>
    </w:div>
    <w:div w:id="1595630496">
      <w:bodyDiv w:val="1"/>
      <w:marLeft w:val="0"/>
      <w:marRight w:val="0"/>
      <w:marTop w:val="0"/>
      <w:marBottom w:val="0"/>
      <w:divBdr>
        <w:top w:val="none" w:sz="0" w:space="0" w:color="auto"/>
        <w:left w:val="none" w:sz="0" w:space="0" w:color="auto"/>
        <w:bottom w:val="none" w:sz="0" w:space="0" w:color="auto"/>
        <w:right w:val="none" w:sz="0" w:space="0" w:color="auto"/>
      </w:divBdr>
    </w:div>
    <w:div w:id="1618103660">
      <w:bodyDiv w:val="1"/>
      <w:marLeft w:val="0"/>
      <w:marRight w:val="0"/>
      <w:marTop w:val="0"/>
      <w:marBottom w:val="0"/>
      <w:divBdr>
        <w:top w:val="none" w:sz="0" w:space="0" w:color="auto"/>
        <w:left w:val="none" w:sz="0" w:space="0" w:color="auto"/>
        <w:bottom w:val="none" w:sz="0" w:space="0" w:color="auto"/>
        <w:right w:val="none" w:sz="0" w:space="0" w:color="auto"/>
      </w:divBdr>
    </w:div>
    <w:div w:id="1629387736">
      <w:bodyDiv w:val="1"/>
      <w:marLeft w:val="0"/>
      <w:marRight w:val="0"/>
      <w:marTop w:val="0"/>
      <w:marBottom w:val="0"/>
      <w:divBdr>
        <w:top w:val="none" w:sz="0" w:space="0" w:color="auto"/>
        <w:left w:val="none" w:sz="0" w:space="0" w:color="auto"/>
        <w:bottom w:val="none" w:sz="0" w:space="0" w:color="auto"/>
        <w:right w:val="none" w:sz="0" w:space="0" w:color="auto"/>
      </w:divBdr>
    </w:div>
    <w:div w:id="1701857965">
      <w:bodyDiv w:val="1"/>
      <w:marLeft w:val="0"/>
      <w:marRight w:val="0"/>
      <w:marTop w:val="0"/>
      <w:marBottom w:val="0"/>
      <w:divBdr>
        <w:top w:val="none" w:sz="0" w:space="0" w:color="auto"/>
        <w:left w:val="none" w:sz="0" w:space="0" w:color="auto"/>
        <w:bottom w:val="none" w:sz="0" w:space="0" w:color="auto"/>
        <w:right w:val="none" w:sz="0" w:space="0" w:color="auto"/>
      </w:divBdr>
    </w:div>
    <w:div w:id="1765344080">
      <w:bodyDiv w:val="1"/>
      <w:marLeft w:val="0"/>
      <w:marRight w:val="0"/>
      <w:marTop w:val="0"/>
      <w:marBottom w:val="0"/>
      <w:divBdr>
        <w:top w:val="none" w:sz="0" w:space="0" w:color="auto"/>
        <w:left w:val="none" w:sz="0" w:space="0" w:color="auto"/>
        <w:bottom w:val="none" w:sz="0" w:space="0" w:color="auto"/>
        <w:right w:val="none" w:sz="0" w:space="0" w:color="auto"/>
      </w:divBdr>
    </w:div>
    <w:div w:id="1791436741">
      <w:bodyDiv w:val="1"/>
      <w:marLeft w:val="0"/>
      <w:marRight w:val="0"/>
      <w:marTop w:val="0"/>
      <w:marBottom w:val="0"/>
      <w:divBdr>
        <w:top w:val="none" w:sz="0" w:space="0" w:color="auto"/>
        <w:left w:val="none" w:sz="0" w:space="0" w:color="auto"/>
        <w:bottom w:val="none" w:sz="0" w:space="0" w:color="auto"/>
        <w:right w:val="none" w:sz="0" w:space="0" w:color="auto"/>
      </w:divBdr>
    </w:div>
    <w:div w:id="1821341806">
      <w:bodyDiv w:val="1"/>
      <w:marLeft w:val="0"/>
      <w:marRight w:val="0"/>
      <w:marTop w:val="0"/>
      <w:marBottom w:val="0"/>
      <w:divBdr>
        <w:top w:val="none" w:sz="0" w:space="0" w:color="auto"/>
        <w:left w:val="none" w:sz="0" w:space="0" w:color="auto"/>
        <w:bottom w:val="none" w:sz="0" w:space="0" w:color="auto"/>
        <w:right w:val="none" w:sz="0" w:space="0" w:color="auto"/>
      </w:divBdr>
    </w:div>
    <w:div w:id="1830099607">
      <w:bodyDiv w:val="1"/>
      <w:marLeft w:val="0"/>
      <w:marRight w:val="0"/>
      <w:marTop w:val="0"/>
      <w:marBottom w:val="0"/>
      <w:divBdr>
        <w:top w:val="none" w:sz="0" w:space="0" w:color="auto"/>
        <w:left w:val="none" w:sz="0" w:space="0" w:color="auto"/>
        <w:bottom w:val="none" w:sz="0" w:space="0" w:color="auto"/>
        <w:right w:val="none" w:sz="0" w:space="0" w:color="auto"/>
      </w:divBdr>
    </w:div>
    <w:div w:id="1985355214">
      <w:bodyDiv w:val="1"/>
      <w:marLeft w:val="0"/>
      <w:marRight w:val="0"/>
      <w:marTop w:val="0"/>
      <w:marBottom w:val="0"/>
      <w:divBdr>
        <w:top w:val="none" w:sz="0" w:space="0" w:color="auto"/>
        <w:left w:val="none" w:sz="0" w:space="0" w:color="auto"/>
        <w:bottom w:val="none" w:sz="0" w:space="0" w:color="auto"/>
        <w:right w:val="none" w:sz="0" w:space="0" w:color="auto"/>
      </w:divBdr>
    </w:div>
    <w:div w:id="20097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sst.su" TargetMode="External"/><Relationship Id="rId13" Type="http://schemas.openxmlformats.org/officeDocument/2006/relationships/hyperlink" Target="consultantplus://offline/ref=C819AA0D0C7857D57E09D40265F4F534A4F452DE1C7DEB2FEA5D874509F358F33FAD60A6537E11CE4E0D6001BE5412312EA4B79924C1c8IBF" TargetMode="External"/><Relationship Id="rId18" Type="http://schemas.openxmlformats.org/officeDocument/2006/relationships/hyperlink" Target="consultantplus://offline/ref=C819AA0D0C7857D57E09D40265F4F534A4F452DE1C7DEB2FEA5D874509F358F33FAD60A6527C1FCE4E0D6001BE5412312EA4B79924C1c8IBF" TargetMode="External"/><Relationship Id="rId26" Type="http://schemas.openxmlformats.org/officeDocument/2006/relationships/hyperlink" Target="consultantplus://offline/ref=223A2B3C8E1BA44BDC8C2AD6C170D7F53A93DBD423F6B38EF039F62D83BB3B8ECC192DFC038917523CE3D605209D60AFACDA06CF576En008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DE801C3557FA00A2E4ADD4DF802A933EF726B482786006DFFEDC521D5A3C6F163C3DF621BF9CA63C0BB9165D788C909C7A70BB2AEADLFrFG" TargetMode="External"/><Relationship Id="rId34" Type="http://schemas.openxmlformats.org/officeDocument/2006/relationships/hyperlink" Target="consultantplus://offline/ref=A7B323494189CDF685ADCA39DB4EBA90BD8D95C6ECB348A5FF31A37D1917C67FB35E850B5CA1C6E0C9EC489D3462336459923328B329X5JCI" TargetMode="External"/><Relationship Id="rId7" Type="http://schemas.openxmlformats.org/officeDocument/2006/relationships/endnotes" Target="endnotes.xml"/><Relationship Id="rId12" Type="http://schemas.openxmlformats.org/officeDocument/2006/relationships/hyperlink" Target="consultantplus://offline/ref=C819AA0D0C7857D57E09D40265F4F534A4F452DE1C7DEB2FEA5D874509F358F33FAD60A6537E13CE4E0D6001BE5412312EA4B79924C1c8IBF" TargetMode="External"/><Relationship Id="rId17" Type="http://schemas.openxmlformats.org/officeDocument/2006/relationships/hyperlink" Target="consultantplus://offline/ref=C819AA0D0C7857D57E09D40265F4F534A4F452DE1C7DEB2FEA5D874509F358F33FAD60A6527C1ECE4E0D6001BE5412312EA4B79924C1c8IBF" TargetMode="External"/><Relationship Id="rId25" Type="http://schemas.openxmlformats.org/officeDocument/2006/relationships/hyperlink" Target="consultantplus://offline/ref=223A2B3C8E1BA44BDC8C2AD6C170D7F53D9AD9D620F7B38EF039F62D83BB3B8ECC192DFE0688165C6CB9C60169C96BB0AAC218CB496E0AF6nA0DG" TargetMode="External"/><Relationship Id="rId33" Type="http://schemas.openxmlformats.org/officeDocument/2006/relationships/hyperlink" Target="consultantplus://offline/ref=C819AA0D0C7857D57E09D40265F4F534A4F552DA1B72EB2FEA5D874509F358F33FAD60A4577D16C41B577005F700192E28BCA99D3AC18901c3IB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819AA0D0C7857D57E09D40265F4F534A4F452DE1C7DEB2FEA5D874509F358F33FAD60A6527D14CE4E0D6001BE5412312EA4B79924C1c8IBF" TargetMode="External"/><Relationship Id="rId20" Type="http://schemas.openxmlformats.org/officeDocument/2006/relationships/hyperlink" Target="consultantplus://offline/ref=BDE801C3557FA00A2E4ADD4DF802A933EF726B482786006DFFEDC521D5A3C6F163C3DF621BF9CA63C0BB9165D788C909C7A70BB2AEADLFrFG" TargetMode="External"/><Relationship Id="rId29" Type="http://schemas.openxmlformats.org/officeDocument/2006/relationships/hyperlink" Target="consultantplus://offline/ref=223A2B3C8E1BA44BDC8C2AD6C170D7F53A93D9DE2CFBB38EF039F62D83BB3B8EDE1975F2078E08596EAC90502Fn90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19AA0D0C7857D57E09D40265F4F534A4F452DE1C7DEB2FEA5D874509F358F33FAD60A6527D15CE4E0D6001BE5412312EA4B79924C1c8IBF" TargetMode="External"/><Relationship Id="rId24" Type="http://schemas.openxmlformats.org/officeDocument/2006/relationships/hyperlink" Target="consultantplus://offline/ref=BDE801C3557FA00A2E4ADD4DF802A933EF736843228E006DFFEDC521D5A3C6F171C3876C1FFED56892F4D730D8L8rBG" TargetMode="External"/><Relationship Id="rId32" Type="http://schemas.openxmlformats.org/officeDocument/2006/relationships/hyperlink" Target="consultantplus://offline/ref=223A2B3C8E1BA44BDC8C2AD6C170D7F53A93DADE22FBB38EF039F62D83BB3B8ECC192DF807891D0D39F6C75D2C9A78B1AAC21ACD55n60E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819AA0D0C7857D57E09D40265F4F534A4F452DE1C7DEB2FEA5D874509F358F33FAD60A6527D12CE4E0D6001BE5412312EA4B79924C1c8IBF" TargetMode="External"/><Relationship Id="rId23" Type="http://schemas.openxmlformats.org/officeDocument/2006/relationships/hyperlink" Target="consultantplus://offline/ref=BDE801C3557FA00A2E4ADD4DF802A933EF736843228E006DFFEDC521D5A3C6F171C3876C1FFED56892F4D730D8L8rBG" TargetMode="External"/><Relationship Id="rId28" Type="http://schemas.openxmlformats.org/officeDocument/2006/relationships/hyperlink" Target="consultantplus://offline/ref=223A2B3C8E1BA44BDC8C2AD6C170D7F53A92D8DF26FEB38EF039F62D83BB3B8EDE1975F2078E08596EAC90502Fn90EG" TargetMode="External"/><Relationship Id="rId36" Type="http://schemas.openxmlformats.org/officeDocument/2006/relationships/hyperlink" Target="consultantplus://offline/ref=ADC4C5C65649C423954D433155E5E1B424B63994E534159D0D1A964B67F801E7796DECC8B2144C10E3C845C174ECAE3687615C8818DF5A16V8I0N" TargetMode="External"/><Relationship Id="rId10" Type="http://schemas.openxmlformats.org/officeDocument/2006/relationships/hyperlink" Target="http://www.consultant.ru/document/cons_doc_LAW_346758/4f6f8ce989e05f92c8d919d5b2f54ec435cabaf3/" TargetMode="External"/><Relationship Id="rId19" Type="http://schemas.openxmlformats.org/officeDocument/2006/relationships/hyperlink" Target="consultantplus://offline/ref=C819AA0D0C7857D57E09D40265F4F534A4F552DA1B72EB2FEA5D874509F358F33FAD60A4577D16C41B577005F700192E28BCA99D3AC18901c3IBF" TargetMode="External"/><Relationship Id="rId31" Type="http://schemas.openxmlformats.org/officeDocument/2006/relationships/hyperlink" Target="consultantplus://offline/ref=223A2B3C8E1BA44BDC8C2AD6C170D7F53A93DADE22FBB38EF039F62D83BB3B8ECC192DF807881D0D39F6C75D2C9A78B1AAC21ACD55n60EG" TargetMode="External"/><Relationship Id="rId4" Type="http://schemas.openxmlformats.org/officeDocument/2006/relationships/settings" Target="settings.xml"/><Relationship Id="rId9" Type="http://schemas.openxmlformats.org/officeDocument/2006/relationships/hyperlink" Target="mailto:info-torgi@rostelecom.ru" TargetMode="External"/><Relationship Id="rId14" Type="http://schemas.openxmlformats.org/officeDocument/2006/relationships/hyperlink" Target="consultantplus://offline/ref=C819AA0D0C7857D57E09D40265F4F534A4F452DE1C7DEB2FEA5D874509F358F33FAD60A6527F17CE4E0D6001BE5412312EA4B79924C1c8IBF" TargetMode="External"/><Relationship Id="rId22" Type="http://schemas.openxmlformats.org/officeDocument/2006/relationships/hyperlink" Target="consultantplus://offline/ref=BDE801C3557FA00A2E4ADD4DF802A933EF736843228E006DFFEDC521D5A3C6F171C3876C1FFED56892F4D730D8L8rBG" TargetMode="External"/><Relationship Id="rId27" Type="http://schemas.openxmlformats.org/officeDocument/2006/relationships/hyperlink" Target="consultantplus://offline/ref=223A2B3C8E1BA44BDC8C2AD6C170D7F53A93DBD423F6B38EF039F62D83BB3B8ECC192DFC038917523CE3D605209D60AFACDA06CF576En008G" TargetMode="External"/><Relationship Id="rId30" Type="http://schemas.openxmlformats.org/officeDocument/2006/relationships/hyperlink" Target="consultantplus://offline/ref=223A2B3C8E1BA44BDC8C2AD6C170D7F53A93D8D625FDB38EF039F62D83BB3B8EDE1975F2078E08596EAC90502Fn90EG" TargetMode="External"/><Relationship Id="rId35" Type="http://schemas.openxmlformats.org/officeDocument/2006/relationships/hyperlink" Target="consultantplus://offline/ref=9A28957F38BC380ED7A9629376DEFB35CDBBC06C6A785E3A96E6901D812DC5EE41553D333D386D141F47101642ECA5DE91D597EBD82AA3A13BF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73D5A-1B67-4B30-B805-FFBB6D39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dc:creator>
  <cp:lastModifiedBy>Кадакина Татьяна Андреевна</cp:lastModifiedBy>
  <cp:revision>4</cp:revision>
  <cp:lastPrinted>2021-08-30T08:49:00Z</cp:lastPrinted>
  <dcterms:created xsi:type="dcterms:W3CDTF">2022-06-21T12:06:00Z</dcterms:created>
  <dcterms:modified xsi:type="dcterms:W3CDTF">2022-06-21T12:07:00Z</dcterms:modified>
</cp:coreProperties>
</file>