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5D2" w:rsidRDefault="00B845D2" w:rsidP="00B845D2">
      <w:pPr>
        <w:pStyle w:val="a3"/>
        <w:jc w:val="center"/>
      </w:pPr>
      <w:r>
        <w:rPr>
          <w:rStyle w:val="a4"/>
        </w:rPr>
        <w:t>Протокол заседания Общественно-консультативного совета</w:t>
      </w:r>
    </w:p>
    <w:p w:rsidR="00B845D2" w:rsidRDefault="00B845D2" w:rsidP="00B845D2">
      <w:pPr>
        <w:pStyle w:val="a3"/>
        <w:jc w:val="center"/>
      </w:pPr>
      <w:r>
        <w:rPr>
          <w:rStyle w:val="a4"/>
        </w:rPr>
        <w:t> №4                                                                           от 29.12.2012</w:t>
      </w:r>
    </w:p>
    <w:p w:rsidR="00B845D2" w:rsidRDefault="00B845D2" w:rsidP="00B845D2">
      <w:pPr>
        <w:pStyle w:val="a3"/>
        <w:jc w:val="center"/>
      </w:pPr>
      <w:r>
        <w:t> </w:t>
      </w:r>
    </w:p>
    <w:p w:rsidR="00B845D2" w:rsidRDefault="00B845D2" w:rsidP="00B845D2">
      <w:pPr>
        <w:pStyle w:val="a3"/>
      </w:pPr>
      <w:r>
        <w:rPr>
          <w:rStyle w:val="a4"/>
        </w:rPr>
        <w:t xml:space="preserve">Председательствовал: </w:t>
      </w:r>
    </w:p>
    <w:p w:rsidR="00B845D2" w:rsidRDefault="00B845D2" w:rsidP="00B845D2">
      <w:pPr>
        <w:pStyle w:val="a3"/>
      </w:pPr>
      <w:r>
        <w:t>Широкова О.В. - заместитель   руководителя Хакасского УФАС России                          </w:t>
      </w:r>
    </w:p>
    <w:p w:rsidR="00B845D2" w:rsidRDefault="00B845D2" w:rsidP="00B845D2">
      <w:pPr>
        <w:pStyle w:val="a3"/>
      </w:pPr>
      <w:r>
        <w:t>                                             </w:t>
      </w:r>
    </w:p>
    <w:p w:rsidR="00B845D2" w:rsidRDefault="00B845D2" w:rsidP="00B845D2">
      <w:pPr>
        <w:pStyle w:val="a3"/>
      </w:pPr>
      <w:r>
        <w:rPr>
          <w:rStyle w:val="a4"/>
        </w:rPr>
        <w:t>Присутствовали: Члены Общественно-консультативного Совета</w:t>
      </w:r>
    </w:p>
    <w:p w:rsidR="00B845D2" w:rsidRDefault="00B845D2" w:rsidP="00B845D2">
      <w:pPr>
        <w:pStyle w:val="a3"/>
      </w:pPr>
      <w:r>
        <w:t> </w:t>
      </w:r>
    </w:p>
    <w:p w:rsidR="00B845D2" w:rsidRDefault="00B845D2" w:rsidP="00B845D2">
      <w:pPr>
        <w:pStyle w:val="a3"/>
      </w:pPr>
      <w:r>
        <w:rPr>
          <w:rStyle w:val="a4"/>
        </w:rPr>
        <w:t>Повестка дня:</w:t>
      </w:r>
    </w:p>
    <w:p w:rsidR="00B845D2" w:rsidRDefault="00B845D2" w:rsidP="00B845D2">
      <w:pPr>
        <w:pStyle w:val="a3"/>
      </w:pPr>
      <w:r>
        <w:t xml:space="preserve">1. Проблемы авиаперевозок и </w:t>
      </w:r>
      <w:proofErr w:type="spellStart"/>
      <w:r>
        <w:t>авиатопливообеспечения</w:t>
      </w:r>
      <w:proofErr w:type="spellEnd"/>
      <w:r>
        <w:t xml:space="preserve"> в Республике Хакасия, пути их решения.</w:t>
      </w:r>
    </w:p>
    <w:p w:rsidR="00B845D2" w:rsidRDefault="00B845D2" w:rsidP="00B845D2">
      <w:pPr>
        <w:pStyle w:val="a3"/>
      </w:pPr>
      <w:r>
        <w:t>2. О последних изменениях в Федеральный закон «О рекламе» в части рекламы алкоголя</w:t>
      </w:r>
    </w:p>
    <w:p w:rsidR="00B845D2" w:rsidRDefault="00B845D2" w:rsidP="00B845D2">
      <w:pPr>
        <w:pStyle w:val="a3"/>
      </w:pPr>
      <w:r>
        <w:rPr>
          <w:rStyle w:val="a4"/>
        </w:rPr>
        <w:t xml:space="preserve">1.Слушали: </w:t>
      </w:r>
      <w:r>
        <w:t xml:space="preserve">О проблемах авиаперевозок и </w:t>
      </w:r>
      <w:proofErr w:type="spellStart"/>
      <w:r>
        <w:t>авиатопливообеспечения</w:t>
      </w:r>
      <w:proofErr w:type="spellEnd"/>
      <w:r>
        <w:t xml:space="preserve"> в Республике Хакасия, пути их решения.</w:t>
      </w:r>
    </w:p>
    <w:p w:rsidR="00B845D2" w:rsidRDefault="00B845D2" w:rsidP="00B845D2">
      <w:pPr>
        <w:pStyle w:val="a3"/>
      </w:pPr>
      <w:r>
        <w:rPr>
          <w:rStyle w:val="a4"/>
        </w:rPr>
        <w:t>Выступила:</w:t>
      </w:r>
      <w:r>
        <w:t xml:space="preserve"> Широкова О.В. – заместитель руководителя Хакасского УФАС России, вынесла на обсуждение основные проблемы авиаперевозок и </w:t>
      </w:r>
      <w:proofErr w:type="spellStart"/>
      <w:r>
        <w:t>авиатопливообеспечения</w:t>
      </w:r>
      <w:proofErr w:type="spellEnd"/>
      <w:r>
        <w:t xml:space="preserve"> </w:t>
      </w:r>
      <w:proofErr w:type="gramStart"/>
      <w:r>
        <w:t>в  Республике</w:t>
      </w:r>
      <w:proofErr w:type="gramEnd"/>
      <w:r>
        <w:t xml:space="preserve"> Хакасия.</w:t>
      </w:r>
    </w:p>
    <w:p w:rsidR="00B845D2" w:rsidRDefault="00B845D2" w:rsidP="00B845D2">
      <w:pPr>
        <w:pStyle w:val="a3"/>
      </w:pPr>
      <w:r>
        <w:rPr>
          <w:rStyle w:val="a4"/>
        </w:rPr>
        <w:t xml:space="preserve">Обсуждение: </w:t>
      </w:r>
      <w:r>
        <w:t xml:space="preserve">Члены Совета </w:t>
      </w:r>
      <w:proofErr w:type="gramStart"/>
      <w:r>
        <w:t>выделили  актуальность</w:t>
      </w:r>
      <w:proofErr w:type="gramEnd"/>
      <w:r>
        <w:t xml:space="preserve"> вопроса, так как наличие аэропорта и доступность авиатранспорта является важным фактором развития конкурентоспособности региона, обеспечения социальных задач и стимулирования экономического роста за счет лучшей мобильности населения, развития туристического сектора и местного бизнеса.  Обсудили о целесообразности </w:t>
      </w:r>
      <w:proofErr w:type="gramStart"/>
      <w:r>
        <w:t>развития  региональных</w:t>
      </w:r>
      <w:proofErr w:type="gramEnd"/>
      <w:r>
        <w:t xml:space="preserve"> авиаперевозок:  Абакан – Новосибирск, Абакан – Кемерово, Абакан – Иркутск.</w:t>
      </w:r>
    </w:p>
    <w:p w:rsidR="00B845D2" w:rsidRDefault="00B845D2" w:rsidP="00B845D2">
      <w:pPr>
        <w:pStyle w:val="a3"/>
      </w:pPr>
      <w:r>
        <w:rPr>
          <w:rStyle w:val="a4"/>
        </w:rPr>
        <w:t xml:space="preserve">Решили: </w:t>
      </w:r>
      <w:r>
        <w:t>О необходимости расширения рынка услуг малой авиации, это позволит существенно повысить конкурентоспособность аэропорта, обеспечить реализацию важных социальных задач повышения комфорта, безопасности авиатранспортных перевозок, повышения авиационной мобильности населения, а также роста привлекательности Республики Хакасия.</w:t>
      </w:r>
    </w:p>
    <w:p w:rsidR="00B845D2" w:rsidRDefault="00B845D2" w:rsidP="00B845D2">
      <w:pPr>
        <w:pStyle w:val="a3"/>
      </w:pPr>
      <w:r>
        <w:rPr>
          <w:rStyle w:val="a4"/>
        </w:rPr>
        <w:t xml:space="preserve">2.Слушали: </w:t>
      </w:r>
      <w:r>
        <w:t>О последних изменениях в Федеральный закон «О рекламе» в части рекламы алкоголя</w:t>
      </w:r>
    </w:p>
    <w:p w:rsidR="00B845D2" w:rsidRDefault="00B845D2" w:rsidP="00B845D2">
      <w:pPr>
        <w:pStyle w:val="a3"/>
      </w:pPr>
      <w:r>
        <w:rPr>
          <w:rStyle w:val="a4"/>
        </w:rPr>
        <w:t>Выступила:</w:t>
      </w:r>
      <w:r>
        <w:t xml:space="preserve"> Лесниченко Н. В.- специалист-эксперт Хакасского УФАС России, ознакомила с последними изменениями в Федеральный закон «О рекламе» в части рекламы </w:t>
      </w:r>
      <w:proofErr w:type="gramStart"/>
      <w:r>
        <w:t>алкоголя  вступающими</w:t>
      </w:r>
      <w:proofErr w:type="gramEnd"/>
      <w:r>
        <w:t xml:space="preserve"> в силу с 23.07.2012 г., а так же сообщила об изменениях, которые вступят в законную силу с 01.01.2013 г.</w:t>
      </w:r>
    </w:p>
    <w:p w:rsidR="00B845D2" w:rsidRDefault="00B845D2" w:rsidP="00B845D2">
      <w:pPr>
        <w:pStyle w:val="a3"/>
      </w:pPr>
      <w:r>
        <w:rPr>
          <w:rStyle w:val="a4"/>
        </w:rPr>
        <w:lastRenderedPageBreak/>
        <w:t>Решили:</w:t>
      </w:r>
      <w:r>
        <w:t xml:space="preserve"> Принять к сведению информацию по докладу о последних изменениях в Федеральный закон «О рекламе» в части рекламы алкоголя, довести ее до предпринимателей Республики Хакасия.</w:t>
      </w:r>
    </w:p>
    <w:p w:rsidR="00B845D2" w:rsidRDefault="00B845D2" w:rsidP="00B845D2">
      <w:pPr>
        <w:pStyle w:val="a3"/>
      </w:pPr>
      <w:r>
        <w:rPr>
          <w:rStyle w:val="a4"/>
        </w:rPr>
        <w:t>3. Разное.</w:t>
      </w:r>
      <w:r>
        <w:t xml:space="preserve"> Обсуждение вопросов, возникших в ходе заседания ОКС.</w:t>
      </w:r>
    </w:p>
    <w:p w:rsidR="00B845D2" w:rsidRDefault="00B845D2" w:rsidP="00B845D2">
      <w:pPr>
        <w:pStyle w:val="a3"/>
      </w:pPr>
      <w:r>
        <w:t> </w:t>
      </w:r>
    </w:p>
    <w:p w:rsidR="00B845D2" w:rsidRDefault="00B845D2" w:rsidP="00B845D2">
      <w:pPr>
        <w:pStyle w:val="a3"/>
      </w:pPr>
      <w:r>
        <w:rPr>
          <w:rStyle w:val="a4"/>
        </w:rPr>
        <w:t>Решили:</w:t>
      </w:r>
    </w:p>
    <w:p w:rsidR="00B845D2" w:rsidRDefault="00B845D2" w:rsidP="00B845D2">
      <w:pPr>
        <w:pStyle w:val="a3"/>
      </w:pPr>
      <w:proofErr w:type="gramStart"/>
      <w:r>
        <w:t>1)Предварительно</w:t>
      </w:r>
      <w:proofErr w:type="gramEnd"/>
      <w:r>
        <w:t xml:space="preserve"> запланировать очередное заседание ОКС на  первый квартал 2013 года.</w:t>
      </w:r>
    </w:p>
    <w:p w:rsidR="00B845D2" w:rsidRDefault="00B845D2" w:rsidP="00B845D2">
      <w:pPr>
        <w:pStyle w:val="a3"/>
      </w:pPr>
      <w:r>
        <w:t xml:space="preserve">2) Предложить членам ОКС присылать в адрес УФАС перечень </w:t>
      </w:r>
      <w:proofErr w:type="gramStart"/>
      <w:r>
        <w:t>вопросов  для</w:t>
      </w:r>
      <w:proofErr w:type="gramEnd"/>
      <w:r>
        <w:t xml:space="preserve"> включения в повестку заседаний 2013 года, требующих внимания антимонопольного органа и общественности.</w:t>
      </w:r>
    </w:p>
    <w:p w:rsidR="00B845D2" w:rsidRDefault="00B845D2" w:rsidP="00B845D2">
      <w:pPr>
        <w:pStyle w:val="a3"/>
      </w:pPr>
      <w:r>
        <w:t> </w:t>
      </w:r>
    </w:p>
    <w:p w:rsidR="00B845D2" w:rsidRDefault="00B845D2" w:rsidP="00B845D2">
      <w:pPr>
        <w:pStyle w:val="a3"/>
      </w:pPr>
      <w:r>
        <w:t xml:space="preserve">Председатель                                                                                    </w:t>
      </w:r>
      <w:proofErr w:type="spellStart"/>
      <w:r>
        <w:t>О.В.Широкова</w:t>
      </w:r>
      <w:proofErr w:type="spellEnd"/>
    </w:p>
    <w:p w:rsidR="00B845D2" w:rsidRDefault="00B845D2" w:rsidP="00B845D2">
      <w:pPr>
        <w:pStyle w:val="a3"/>
      </w:pPr>
      <w:r>
        <w:t>Секретарь                                                                                       Е.А.Романихина</w:t>
      </w:r>
    </w:p>
    <w:p w:rsidR="00864804" w:rsidRDefault="00864804">
      <w:bookmarkStart w:id="0" w:name="_GoBack"/>
      <w:bookmarkEnd w:id="0"/>
    </w:p>
    <w:sectPr w:rsidR="00864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D2"/>
    <w:rsid w:val="00864804"/>
    <w:rsid w:val="00B8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10959-EE95-4682-A0A8-43FA9BE2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45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5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Наталья Владимировна</dc:creator>
  <cp:keywords/>
  <dc:description/>
  <cp:lastModifiedBy>Жукова Наталья Владимировна</cp:lastModifiedBy>
  <cp:revision>1</cp:revision>
  <dcterms:created xsi:type="dcterms:W3CDTF">2021-09-28T07:23:00Z</dcterms:created>
  <dcterms:modified xsi:type="dcterms:W3CDTF">2021-09-28T07:23:00Z</dcterms:modified>
</cp:coreProperties>
</file>